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C56" w:rsidRPr="00754090" w:rsidRDefault="00754090">
      <w:pPr>
        <w:pStyle w:val="2"/>
        <w:rPr>
          <w:rFonts w:ascii="宋体" w:eastAsia="宋体" w:hAnsi="宋体" w:cs="宋体"/>
          <w:color w:val="000000"/>
          <w:sz w:val="30"/>
          <w:szCs w:val="30"/>
        </w:rPr>
        <w:sectPr w:rsidR="00341C56" w:rsidRPr="00754090">
          <w:headerReference w:type="default" r:id="rId7"/>
          <w:pgSz w:w="11906" w:h="16838"/>
          <w:pgMar w:top="851" w:right="1134" w:bottom="851" w:left="1134" w:header="851" w:footer="992" w:gutter="0"/>
          <w:cols w:space="720"/>
          <w:docGrid w:type="lines" w:linePitch="312"/>
        </w:sectPr>
      </w:pPr>
      <w:bookmarkStart w:id="0" w:name="_GoBack"/>
      <w:r w:rsidRPr="00754090">
        <w:rPr>
          <w:rFonts w:ascii="宋体" w:eastAsia="宋体" w:hAnsi="宋体" w:cs="宋体"/>
          <w:color w:val="000000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pt;height:640.8pt">
            <v:imagedata r:id="rId8" o:title="业务流程优化"/>
          </v:shape>
        </w:pict>
      </w:r>
    </w:p>
    <w:p w:rsidR="00341C56" w:rsidRPr="00754090" w:rsidRDefault="00222788">
      <w:pPr>
        <w:pStyle w:val="2"/>
        <w:rPr>
          <w:color w:val="000000"/>
          <w:sz w:val="30"/>
          <w:szCs w:val="30"/>
        </w:rPr>
      </w:pPr>
      <w:r w:rsidRPr="00754090">
        <w:rPr>
          <w:rFonts w:ascii="宋体" w:eastAsia="宋体" w:hAnsi="宋体" w:cs="宋体" w:hint="eastAsia"/>
          <w:color w:val="000000"/>
          <w:sz w:val="30"/>
          <w:szCs w:val="30"/>
        </w:rPr>
        <w:lastRenderedPageBreak/>
        <w:t>两化融合业务流程优化控制程序</w:t>
      </w:r>
    </w:p>
    <w:p w:rsidR="00341C56" w:rsidRPr="00754090" w:rsidRDefault="00222788">
      <w:pPr>
        <w:pStyle w:val="2"/>
        <w:spacing w:before="260" w:after="260"/>
        <w:jc w:val="both"/>
        <w:rPr>
          <w:rFonts w:ascii="宋体" w:eastAsia="宋体" w:hAnsi="宋体"/>
          <w:bCs/>
          <w:color w:val="000000"/>
          <w:sz w:val="24"/>
          <w:szCs w:val="24"/>
          <w:lang w:val="zh-CN"/>
        </w:rPr>
      </w:pPr>
      <w:r w:rsidRPr="00754090">
        <w:rPr>
          <w:rFonts w:ascii="宋体" w:eastAsia="宋体" w:hAnsi="宋体"/>
          <w:bCs/>
          <w:color w:val="000000"/>
          <w:sz w:val="24"/>
          <w:szCs w:val="24"/>
          <w:lang w:val="zh-CN"/>
        </w:rPr>
        <w:t>1</w:t>
      </w:r>
      <w:r w:rsidRPr="00754090">
        <w:rPr>
          <w:rFonts w:ascii="宋体" w:eastAsia="宋体" w:hAnsi="宋体" w:hint="eastAsia"/>
          <w:bCs/>
          <w:color w:val="000000"/>
          <w:sz w:val="24"/>
          <w:szCs w:val="24"/>
          <w:lang w:val="zh-CN"/>
        </w:rPr>
        <w:t>．总</w:t>
      </w:r>
      <w:r w:rsidRPr="00754090">
        <w:rPr>
          <w:rFonts w:ascii="宋体" w:eastAsia="宋体" w:hAnsi="宋体"/>
          <w:bCs/>
          <w:color w:val="000000"/>
          <w:sz w:val="24"/>
          <w:szCs w:val="24"/>
          <w:lang w:val="zh-CN"/>
        </w:rPr>
        <w:t xml:space="preserve"> </w:t>
      </w:r>
      <w:r w:rsidRPr="00754090">
        <w:rPr>
          <w:rFonts w:ascii="宋体" w:eastAsia="宋体" w:hAnsi="宋体" w:hint="eastAsia"/>
          <w:bCs/>
          <w:color w:val="000000"/>
          <w:sz w:val="24"/>
          <w:szCs w:val="24"/>
          <w:lang w:val="zh-CN"/>
        </w:rPr>
        <w:t>则</w:t>
      </w:r>
    </w:p>
    <w:p w:rsidR="00341C56" w:rsidRPr="00754090" w:rsidRDefault="00222788">
      <w:pPr>
        <w:spacing w:line="360" w:lineRule="auto"/>
        <w:ind w:firstLineChars="146" w:firstLine="352"/>
        <w:jc w:val="left"/>
        <w:rPr>
          <w:rFonts w:ascii="宋体"/>
          <w:b/>
          <w:bCs/>
          <w:color w:val="000000"/>
          <w:sz w:val="24"/>
          <w:szCs w:val="24"/>
        </w:rPr>
      </w:pPr>
      <w:r w:rsidRPr="00754090">
        <w:rPr>
          <w:rFonts w:ascii="宋体" w:hAnsi="宋体"/>
          <w:b/>
          <w:bCs/>
          <w:color w:val="000000"/>
          <w:sz w:val="24"/>
          <w:szCs w:val="24"/>
        </w:rPr>
        <w:t>1.1</w:t>
      </w:r>
      <w:r w:rsidRPr="00754090">
        <w:rPr>
          <w:rFonts w:ascii="宋体" w:hAnsi="宋体"/>
          <w:b/>
          <w:color w:val="000000"/>
          <w:sz w:val="24"/>
          <w:szCs w:val="24"/>
        </w:rPr>
        <w:t xml:space="preserve"> </w:t>
      </w:r>
      <w:r w:rsidRPr="00754090">
        <w:rPr>
          <w:rFonts w:ascii="宋体" w:hAnsi="宋体" w:hint="eastAsia"/>
          <w:b/>
          <w:color w:val="000000"/>
          <w:sz w:val="24"/>
          <w:szCs w:val="24"/>
        </w:rPr>
        <w:t>目的</w:t>
      </w:r>
    </w:p>
    <w:p w:rsidR="00341C56" w:rsidRPr="00754090" w:rsidRDefault="00222788">
      <w:pPr>
        <w:spacing w:line="360" w:lineRule="auto"/>
        <w:ind w:leftChars="393" w:left="825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 w:hint="eastAsia"/>
          <w:color w:val="000000"/>
          <w:sz w:val="24"/>
          <w:szCs w:val="24"/>
        </w:rPr>
        <w:t>为规范公司业务流程和组织结构管理，保证业务流程的顺畅运行和不断优化，确保公司管理体系的有效运转，特制订本制度。</w:t>
      </w:r>
    </w:p>
    <w:p w:rsidR="00341C56" w:rsidRPr="00754090" w:rsidRDefault="00222788">
      <w:pPr>
        <w:spacing w:line="360" w:lineRule="auto"/>
        <w:ind w:firstLineChars="146" w:firstLine="352"/>
        <w:jc w:val="left"/>
        <w:rPr>
          <w:rFonts w:ascii="宋体"/>
          <w:b/>
          <w:bCs/>
          <w:color w:val="000000"/>
          <w:sz w:val="24"/>
          <w:szCs w:val="24"/>
        </w:rPr>
      </w:pPr>
      <w:r w:rsidRPr="00754090">
        <w:rPr>
          <w:rFonts w:ascii="宋体" w:hAnsi="宋体"/>
          <w:b/>
          <w:bCs/>
          <w:color w:val="000000"/>
          <w:sz w:val="24"/>
          <w:szCs w:val="24"/>
        </w:rPr>
        <w:t>1.2</w:t>
      </w:r>
      <w:r w:rsidRPr="00754090">
        <w:rPr>
          <w:rFonts w:ascii="宋体" w:hAnsi="宋体" w:hint="eastAsia"/>
          <w:b/>
          <w:color w:val="000000"/>
          <w:sz w:val="24"/>
          <w:szCs w:val="24"/>
        </w:rPr>
        <w:t>定义</w:t>
      </w:r>
    </w:p>
    <w:p w:rsidR="00341C56" w:rsidRPr="00754090" w:rsidRDefault="00222788">
      <w:pPr>
        <w:spacing w:line="360" w:lineRule="auto"/>
        <w:ind w:leftChars="393" w:left="825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 w:hint="eastAsia"/>
          <w:color w:val="000000"/>
          <w:sz w:val="24"/>
          <w:szCs w:val="24"/>
        </w:rPr>
        <w:t>流程优化：流程优化是流程管理的一项重要工作。通过对流程进行整合、简化、自动化、消除等处理方法，解决流程管理中发现的问题，从而提高流程管理水平。</w:t>
      </w:r>
    </w:p>
    <w:p w:rsidR="00341C56" w:rsidRPr="00754090" w:rsidRDefault="00222788">
      <w:pPr>
        <w:spacing w:line="360" w:lineRule="auto"/>
        <w:ind w:firstLineChars="147" w:firstLine="354"/>
        <w:jc w:val="left"/>
        <w:rPr>
          <w:rFonts w:ascii="宋体"/>
          <w:b/>
          <w:bCs/>
          <w:color w:val="000000"/>
          <w:sz w:val="24"/>
          <w:szCs w:val="24"/>
        </w:rPr>
      </w:pPr>
      <w:r w:rsidRPr="00754090">
        <w:rPr>
          <w:rFonts w:ascii="宋体" w:hAnsi="宋体"/>
          <w:b/>
          <w:bCs/>
          <w:color w:val="000000"/>
          <w:sz w:val="24"/>
          <w:szCs w:val="24"/>
        </w:rPr>
        <w:t>1.3</w:t>
      </w:r>
      <w:r w:rsidRPr="00754090">
        <w:rPr>
          <w:rFonts w:ascii="宋体" w:hAnsi="宋体" w:hint="eastAsia"/>
          <w:b/>
          <w:color w:val="000000"/>
          <w:sz w:val="24"/>
          <w:szCs w:val="24"/>
        </w:rPr>
        <w:t>原则</w:t>
      </w:r>
    </w:p>
    <w:p w:rsidR="00341C56" w:rsidRPr="00754090" w:rsidRDefault="00222788">
      <w:pPr>
        <w:spacing w:line="360" w:lineRule="auto"/>
        <w:ind w:leftChars="399" w:left="838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 w:hint="eastAsia"/>
          <w:color w:val="000000"/>
          <w:sz w:val="24"/>
          <w:szCs w:val="24"/>
        </w:rPr>
        <w:t>开放性原则：随着公司及相关业务的不断发展，流程和组织结构也会相应发生变化。</w:t>
      </w:r>
    </w:p>
    <w:p w:rsidR="00341C56" w:rsidRPr="00754090" w:rsidRDefault="00222788">
      <w:pPr>
        <w:spacing w:line="360" w:lineRule="auto"/>
        <w:ind w:leftChars="399" w:left="838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 w:hint="eastAsia"/>
          <w:color w:val="000000"/>
          <w:sz w:val="24"/>
          <w:szCs w:val="24"/>
        </w:rPr>
        <w:t>责任明确原则：业务流程优化过程中要对各环节责任进行严格明确，确保流程优化及时有效。</w:t>
      </w:r>
    </w:p>
    <w:p w:rsidR="00341C56" w:rsidRPr="00754090" w:rsidRDefault="00222788">
      <w:pPr>
        <w:spacing w:line="360" w:lineRule="auto"/>
        <w:ind w:leftChars="399" w:left="838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 w:hint="eastAsia"/>
          <w:color w:val="000000"/>
          <w:sz w:val="24"/>
          <w:szCs w:val="24"/>
        </w:rPr>
        <w:t>全员参与原则：业务流程涉及的各部门、人员均有权和有责任对流程运行过程提出建议。</w:t>
      </w:r>
    </w:p>
    <w:p w:rsidR="00341C56" w:rsidRPr="00754090" w:rsidRDefault="00222788">
      <w:pPr>
        <w:spacing w:line="360" w:lineRule="auto"/>
        <w:ind w:firstLineChars="147" w:firstLine="354"/>
        <w:jc w:val="left"/>
        <w:rPr>
          <w:rFonts w:ascii="宋体"/>
          <w:b/>
          <w:bCs/>
          <w:color w:val="000000"/>
          <w:sz w:val="24"/>
          <w:szCs w:val="24"/>
        </w:rPr>
      </w:pPr>
      <w:r w:rsidRPr="00754090">
        <w:rPr>
          <w:rFonts w:ascii="宋体" w:hAnsi="宋体"/>
          <w:b/>
          <w:bCs/>
          <w:color w:val="000000"/>
          <w:sz w:val="24"/>
          <w:szCs w:val="24"/>
        </w:rPr>
        <w:t>1.4</w:t>
      </w:r>
      <w:r w:rsidRPr="00754090">
        <w:rPr>
          <w:rFonts w:ascii="宋体" w:hAnsi="宋体" w:hint="eastAsia"/>
          <w:b/>
          <w:color w:val="000000"/>
          <w:sz w:val="24"/>
          <w:szCs w:val="24"/>
        </w:rPr>
        <w:t>适用范围</w:t>
      </w:r>
    </w:p>
    <w:p w:rsidR="00341C56" w:rsidRPr="00754090" w:rsidRDefault="00222788">
      <w:pPr>
        <w:spacing w:line="360" w:lineRule="auto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 xml:space="preserve">       </w:t>
      </w:r>
      <w:r w:rsidRPr="00754090">
        <w:rPr>
          <w:rFonts w:ascii="宋体" w:hAnsi="宋体" w:hint="eastAsia"/>
          <w:color w:val="000000"/>
          <w:sz w:val="24"/>
          <w:szCs w:val="24"/>
        </w:rPr>
        <w:t>本制度适用于公司业务流程优化。</w:t>
      </w:r>
    </w:p>
    <w:p w:rsidR="00341C56" w:rsidRPr="00754090" w:rsidRDefault="00222788">
      <w:pPr>
        <w:pStyle w:val="2"/>
        <w:spacing w:before="260" w:after="260"/>
        <w:jc w:val="both"/>
        <w:rPr>
          <w:rFonts w:ascii="宋体" w:eastAsia="宋体" w:hAnsi="宋体"/>
          <w:bCs/>
          <w:color w:val="000000"/>
          <w:sz w:val="24"/>
          <w:szCs w:val="24"/>
          <w:lang w:val="zh-CN"/>
        </w:rPr>
      </w:pPr>
      <w:r w:rsidRPr="00754090">
        <w:rPr>
          <w:rFonts w:ascii="宋体" w:eastAsia="宋体" w:hAnsi="宋体"/>
          <w:bCs/>
          <w:color w:val="000000"/>
          <w:sz w:val="24"/>
          <w:szCs w:val="24"/>
          <w:lang w:val="zh-CN"/>
        </w:rPr>
        <w:t xml:space="preserve"> 2</w:t>
      </w:r>
      <w:r w:rsidRPr="00754090">
        <w:rPr>
          <w:rFonts w:ascii="宋体" w:eastAsia="宋体" w:hAnsi="宋体" w:hint="eastAsia"/>
          <w:bCs/>
          <w:color w:val="000000"/>
          <w:sz w:val="24"/>
          <w:szCs w:val="24"/>
          <w:lang w:val="zh-CN"/>
        </w:rPr>
        <w:t>．组织与职责</w:t>
      </w:r>
    </w:p>
    <w:p w:rsidR="00341C56" w:rsidRPr="00754090" w:rsidRDefault="00222788">
      <w:pPr>
        <w:spacing w:line="360" w:lineRule="auto"/>
        <w:ind w:leftChars="228" w:left="951" w:hangingChars="196" w:hanging="472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b/>
          <w:bCs/>
          <w:color w:val="000000"/>
          <w:sz w:val="24"/>
          <w:szCs w:val="24"/>
        </w:rPr>
        <w:t>2.1</w:t>
      </w:r>
      <w:r w:rsidRPr="00754090">
        <w:rPr>
          <w:rFonts w:ascii="宋体" w:hAnsi="宋体" w:hint="eastAsia"/>
          <w:color w:val="000000"/>
          <w:sz w:val="24"/>
          <w:szCs w:val="24"/>
        </w:rPr>
        <w:t>信息部是公司业务流程优化管理的牵头组织部门，负责根据总部各部门的流程优化需求及方案，围绕打造新型能力，组织开展公司业务流程优化工作。</w:t>
      </w:r>
    </w:p>
    <w:p w:rsidR="00341C56" w:rsidRPr="00754090" w:rsidRDefault="00222788">
      <w:pPr>
        <w:spacing w:line="360" w:lineRule="auto"/>
        <w:ind w:leftChars="228" w:left="479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b/>
          <w:bCs/>
          <w:color w:val="000000"/>
          <w:sz w:val="24"/>
          <w:szCs w:val="24"/>
        </w:rPr>
        <w:t>2.2</w:t>
      </w:r>
      <w:r w:rsidRPr="00754090">
        <w:rPr>
          <w:rFonts w:ascii="宋体" w:hAnsi="宋体" w:hint="eastAsia"/>
          <w:color w:val="000000"/>
          <w:sz w:val="24"/>
          <w:szCs w:val="24"/>
        </w:rPr>
        <w:t>董事长负责批准优化的业务流程、流程职责。</w:t>
      </w:r>
    </w:p>
    <w:p w:rsidR="00341C56" w:rsidRPr="00754090" w:rsidRDefault="00222788">
      <w:pPr>
        <w:pStyle w:val="2"/>
        <w:spacing w:before="260" w:after="260"/>
        <w:jc w:val="both"/>
        <w:rPr>
          <w:rFonts w:ascii="宋体" w:eastAsia="宋体" w:hAnsi="宋体"/>
          <w:bCs/>
          <w:color w:val="000000"/>
          <w:sz w:val="24"/>
          <w:szCs w:val="24"/>
          <w:lang w:val="zh-CN"/>
        </w:rPr>
      </w:pPr>
      <w:r w:rsidRPr="00754090">
        <w:rPr>
          <w:rFonts w:ascii="宋体" w:eastAsia="宋体" w:hAnsi="宋体"/>
          <w:bCs/>
          <w:color w:val="000000"/>
          <w:sz w:val="24"/>
          <w:szCs w:val="24"/>
          <w:lang w:val="zh-CN"/>
        </w:rPr>
        <w:t>3</w:t>
      </w:r>
      <w:r w:rsidRPr="00754090">
        <w:rPr>
          <w:rFonts w:ascii="宋体" w:eastAsia="宋体" w:hAnsi="宋体" w:hint="eastAsia"/>
          <w:bCs/>
          <w:color w:val="000000"/>
          <w:sz w:val="24"/>
          <w:szCs w:val="24"/>
          <w:lang w:val="zh-CN"/>
        </w:rPr>
        <w:t>．业务流程优化</w:t>
      </w:r>
    </w:p>
    <w:p w:rsidR="00341C56" w:rsidRPr="00754090" w:rsidRDefault="00222788">
      <w:pPr>
        <w:spacing w:line="360" w:lineRule="auto"/>
        <w:ind w:firstLineChars="146" w:firstLine="352"/>
        <w:jc w:val="left"/>
        <w:rPr>
          <w:rFonts w:ascii="宋体"/>
          <w:b/>
          <w:color w:val="000000"/>
          <w:sz w:val="24"/>
          <w:szCs w:val="24"/>
        </w:rPr>
      </w:pPr>
      <w:r w:rsidRPr="00754090">
        <w:rPr>
          <w:rFonts w:ascii="宋体" w:hAnsi="宋体"/>
          <w:b/>
          <w:bCs/>
          <w:color w:val="000000"/>
          <w:sz w:val="24"/>
          <w:szCs w:val="24"/>
        </w:rPr>
        <w:t>3.1</w:t>
      </w:r>
      <w:r w:rsidRPr="00754090">
        <w:rPr>
          <w:rFonts w:ascii="宋体" w:hAnsi="宋体" w:hint="eastAsia"/>
          <w:b/>
          <w:color w:val="000000"/>
          <w:sz w:val="24"/>
          <w:szCs w:val="24"/>
        </w:rPr>
        <w:t>优化需求</w:t>
      </w:r>
    </w:p>
    <w:p w:rsidR="00341C56" w:rsidRPr="00754090" w:rsidRDefault="00222788">
      <w:pPr>
        <w:spacing w:line="360" w:lineRule="auto"/>
        <w:ind w:firstLineChars="300" w:firstLine="72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3.1.1</w:t>
      </w:r>
      <w:r w:rsidRPr="00754090">
        <w:rPr>
          <w:rFonts w:ascii="宋体" w:hAnsi="宋体" w:hint="eastAsia"/>
          <w:color w:val="000000"/>
          <w:sz w:val="24"/>
          <w:szCs w:val="24"/>
        </w:rPr>
        <w:t>优化需求的来源包括以下两个方面：</w:t>
      </w:r>
    </w:p>
    <w:p w:rsidR="00341C56" w:rsidRPr="00754090" w:rsidRDefault="00222788">
      <w:pPr>
        <w:spacing w:line="360" w:lineRule="auto"/>
        <w:ind w:firstLineChars="600" w:firstLine="144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3.1.1.1</w:t>
      </w:r>
      <w:r w:rsidRPr="00754090">
        <w:rPr>
          <w:rFonts w:ascii="宋体" w:hAnsi="宋体" w:hint="eastAsia"/>
          <w:color w:val="000000"/>
          <w:sz w:val="24"/>
          <w:szCs w:val="24"/>
        </w:rPr>
        <w:t>业务流程执行部门在实际工作中发现流程运转的问题；</w:t>
      </w:r>
    </w:p>
    <w:p w:rsidR="00341C56" w:rsidRPr="00754090" w:rsidRDefault="00222788">
      <w:pPr>
        <w:spacing w:line="360" w:lineRule="auto"/>
        <w:ind w:firstLineChars="600" w:firstLine="144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3.1.1.2.</w:t>
      </w:r>
      <w:r w:rsidRPr="00754090">
        <w:rPr>
          <w:rFonts w:ascii="宋体" w:hAnsi="宋体" w:hint="eastAsia"/>
          <w:color w:val="000000"/>
          <w:sz w:val="24"/>
          <w:szCs w:val="24"/>
        </w:rPr>
        <w:t>业务流程管理部门在流程监控中发现的问题。</w:t>
      </w:r>
    </w:p>
    <w:p w:rsidR="00341C56" w:rsidRPr="00754090" w:rsidRDefault="00222788">
      <w:pPr>
        <w:spacing w:line="360" w:lineRule="auto"/>
        <w:ind w:firstLineChars="300" w:firstLine="72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3.1.2</w:t>
      </w:r>
      <w:r w:rsidRPr="00754090">
        <w:rPr>
          <w:rFonts w:ascii="宋体" w:hAnsi="宋体" w:hint="eastAsia"/>
          <w:color w:val="000000"/>
          <w:sz w:val="24"/>
          <w:szCs w:val="24"/>
        </w:rPr>
        <w:t>发现的问题主要包括以下三种情况：</w:t>
      </w:r>
    </w:p>
    <w:p w:rsidR="00341C56" w:rsidRPr="00754090" w:rsidRDefault="00222788">
      <w:pPr>
        <w:spacing w:line="360" w:lineRule="auto"/>
        <w:ind w:firstLineChars="600" w:firstLine="144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lastRenderedPageBreak/>
        <w:t>3.1.2.1</w:t>
      </w:r>
      <w:r w:rsidRPr="00754090">
        <w:rPr>
          <w:rFonts w:ascii="宋体" w:hAnsi="宋体" w:hint="eastAsia"/>
          <w:color w:val="000000"/>
          <w:sz w:val="24"/>
          <w:szCs w:val="24"/>
        </w:rPr>
        <w:t>涉及流程的相关制度条款发生变更导致流程需要调整；</w:t>
      </w:r>
    </w:p>
    <w:p w:rsidR="00341C56" w:rsidRPr="00754090" w:rsidRDefault="00222788">
      <w:pPr>
        <w:spacing w:line="360" w:lineRule="auto"/>
        <w:ind w:firstLineChars="600" w:firstLine="1440"/>
        <w:jc w:val="left"/>
        <w:rPr>
          <w:rFonts w:ascii="宋体" w:hAns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3.1.2.2</w:t>
      </w:r>
      <w:r w:rsidRPr="00754090">
        <w:rPr>
          <w:rFonts w:ascii="宋体" w:hAnsi="宋体" w:hint="eastAsia"/>
          <w:color w:val="000000"/>
          <w:sz w:val="24"/>
          <w:szCs w:val="24"/>
        </w:rPr>
        <w:t>业务及市场环境发生变化导致流程发生变更；</w:t>
      </w:r>
    </w:p>
    <w:p w:rsidR="00341C56" w:rsidRPr="00754090" w:rsidRDefault="00222788">
      <w:pPr>
        <w:spacing w:line="360" w:lineRule="auto"/>
        <w:ind w:firstLineChars="600" w:firstLine="144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3.1.2.3</w:t>
      </w:r>
      <w:r w:rsidRPr="00754090">
        <w:rPr>
          <w:rFonts w:ascii="宋体" w:hAnsi="宋体" w:hint="eastAsia"/>
          <w:color w:val="000000"/>
          <w:sz w:val="24"/>
          <w:szCs w:val="24"/>
        </w:rPr>
        <w:t>从流程的成本、质量、效率、风险考虑，需要对流程做出优化调整。</w:t>
      </w:r>
    </w:p>
    <w:p w:rsidR="00341C56" w:rsidRPr="00754090" w:rsidRDefault="00222788">
      <w:pPr>
        <w:spacing w:line="360" w:lineRule="auto"/>
        <w:ind w:firstLineChars="600" w:firstLine="144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 w:hint="eastAsia"/>
          <w:color w:val="000000"/>
          <w:sz w:val="24"/>
          <w:szCs w:val="24"/>
        </w:rPr>
        <w:t>针对不同的情况，需要通过流程的增加、修改和废止三种手段来进行流程优化。</w:t>
      </w:r>
    </w:p>
    <w:p w:rsidR="00341C56" w:rsidRPr="00754090" w:rsidRDefault="00222788">
      <w:pPr>
        <w:spacing w:line="360" w:lineRule="auto"/>
        <w:jc w:val="left"/>
        <w:rPr>
          <w:rFonts w:ascii="宋体"/>
          <w:b/>
          <w:bCs/>
          <w:color w:val="000000"/>
          <w:sz w:val="24"/>
          <w:szCs w:val="24"/>
        </w:rPr>
      </w:pPr>
      <w:r w:rsidRPr="00754090">
        <w:rPr>
          <w:rFonts w:ascii="宋体" w:hAnsi="宋体"/>
          <w:b/>
          <w:bCs/>
          <w:color w:val="000000"/>
          <w:sz w:val="24"/>
          <w:szCs w:val="24"/>
        </w:rPr>
        <w:t>3.2</w:t>
      </w:r>
      <w:r w:rsidRPr="00754090">
        <w:rPr>
          <w:rFonts w:ascii="宋体" w:hAnsi="宋体" w:hint="eastAsia"/>
          <w:b/>
          <w:color w:val="000000"/>
          <w:sz w:val="24"/>
          <w:szCs w:val="24"/>
        </w:rPr>
        <w:t>优化流程</w:t>
      </w:r>
    </w:p>
    <w:p w:rsidR="00341C56" w:rsidRPr="00754090" w:rsidRDefault="00222788">
      <w:pPr>
        <w:spacing w:line="360" w:lineRule="auto"/>
        <w:ind w:leftChars="228" w:left="479" w:firstLineChars="150" w:firstLine="36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 w:hint="eastAsia"/>
          <w:color w:val="000000"/>
          <w:sz w:val="24"/>
          <w:szCs w:val="24"/>
        </w:rPr>
        <w:t>对流程进行优化通常采用清除、简化、整合、自动化的方法，旨在减少流程中非增值活动以及调整流程的核心增值活动。</w:t>
      </w:r>
    </w:p>
    <w:p w:rsidR="00341C56" w:rsidRPr="00754090" w:rsidRDefault="00222788">
      <w:pPr>
        <w:spacing w:line="360" w:lineRule="auto"/>
        <w:ind w:leftChars="200" w:left="1140" w:hangingChars="300" w:hanging="72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3.2.1</w:t>
      </w:r>
      <w:r w:rsidRPr="00754090">
        <w:rPr>
          <w:rFonts w:ascii="宋体" w:hAnsi="宋体" w:hint="eastAsia"/>
          <w:color w:val="000000"/>
          <w:sz w:val="24"/>
          <w:szCs w:val="24"/>
        </w:rPr>
        <w:t>消除：主要指对企业现有流程内的非增值活动予以清除。如活动中的缺陷</w:t>
      </w:r>
      <w:r w:rsidRPr="00754090">
        <w:rPr>
          <w:rFonts w:ascii="宋体" w:hAnsi="宋体"/>
          <w:color w:val="000000"/>
          <w:sz w:val="24"/>
          <w:szCs w:val="24"/>
        </w:rPr>
        <w:t>/</w:t>
      </w:r>
      <w:r w:rsidRPr="00754090">
        <w:rPr>
          <w:rFonts w:ascii="宋体" w:hAnsi="宋体" w:hint="eastAsia"/>
          <w:color w:val="000000"/>
          <w:sz w:val="24"/>
          <w:szCs w:val="24"/>
        </w:rPr>
        <w:t>失误、重复的活动、活动的重组及不必要的跨部门协调等；</w:t>
      </w:r>
    </w:p>
    <w:p w:rsidR="00341C56" w:rsidRPr="00754090" w:rsidRDefault="00222788">
      <w:pPr>
        <w:spacing w:line="360" w:lineRule="auto"/>
        <w:ind w:leftChars="202" w:left="424" w:firstLine="2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3.2.2</w:t>
      </w:r>
      <w:r w:rsidRPr="00754090">
        <w:rPr>
          <w:rFonts w:ascii="宋体" w:hAnsi="宋体" w:hint="eastAsia"/>
          <w:color w:val="000000"/>
          <w:sz w:val="24"/>
          <w:szCs w:val="24"/>
        </w:rPr>
        <w:t>简化：在尽可能清除了非必要的非增值环节后，对表格、程序、沟通</w:t>
      </w:r>
    </w:p>
    <w:p w:rsidR="00341C56" w:rsidRPr="00754090" w:rsidRDefault="00222788">
      <w:pPr>
        <w:spacing w:line="360" w:lineRule="auto"/>
        <w:ind w:leftChars="202" w:left="424" w:firstLineChars="295" w:firstLine="708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 w:hint="eastAsia"/>
          <w:color w:val="000000"/>
          <w:sz w:val="24"/>
          <w:szCs w:val="24"/>
        </w:rPr>
        <w:t>等方面的活动进行进一步简化；</w:t>
      </w:r>
    </w:p>
    <w:p w:rsidR="00341C56" w:rsidRPr="00754090" w:rsidRDefault="00222788">
      <w:pPr>
        <w:spacing w:line="360" w:lineRule="auto"/>
        <w:ind w:firstLineChars="200" w:firstLine="48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3.2.3</w:t>
      </w:r>
      <w:r w:rsidRPr="00754090">
        <w:rPr>
          <w:rFonts w:ascii="宋体" w:hAnsi="宋体" w:hint="eastAsia"/>
          <w:color w:val="000000"/>
          <w:sz w:val="24"/>
          <w:szCs w:val="24"/>
        </w:rPr>
        <w:t>整合：对分解的流程进行整合，以使流程顺畅、连贯、更好地满足业务需求；</w:t>
      </w:r>
    </w:p>
    <w:p w:rsidR="00341C56" w:rsidRPr="00754090" w:rsidRDefault="00222788">
      <w:pPr>
        <w:spacing w:line="360" w:lineRule="auto"/>
        <w:ind w:leftChars="228" w:left="1199" w:hangingChars="300" w:hanging="72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3.2.4</w:t>
      </w:r>
      <w:r w:rsidRPr="00754090">
        <w:rPr>
          <w:rFonts w:ascii="宋体" w:hAnsi="宋体" w:hint="eastAsia"/>
          <w:color w:val="000000"/>
          <w:sz w:val="24"/>
          <w:szCs w:val="24"/>
        </w:rPr>
        <w:t>自动化：利用先进的信息技术对既定的流程进行固化，方便数据采集、数据分析以及数据传输活动，加速流程运转，提高流程运行质量。</w:t>
      </w:r>
    </w:p>
    <w:p w:rsidR="00341C56" w:rsidRPr="00754090" w:rsidRDefault="00222788">
      <w:pPr>
        <w:spacing w:line="360" w:lineRule="auto"/>
        <w:jc w:val="left"/>
        <w:rPr>
          <w:rFonts w:ascii="宋体"/>
          <w:b/>
          <w:bCs/>
          <w:color w:val="000000"/>
          <w:sz w:val="24"/>
          <w:szCs w:val="24"/>
        </w:rPr>
      </w:pPr>
      <w:r w:rsidRPr="00754090">
        <w:rPr>
          <w:rFonts w:ascii="宋体" w:hAnsi="宋体"/>
          <w:b/>
          <w:bCs/>
          <w:color w:val="000000"/>
          <w:sz w:val="24"/>
          <w:szCs w:val="24"/>
        </w:rPr>
        <w:t xml:space="preserve">3.3 </w:t>
      </w:r>
      <w:r w:rsidRPr="00754090">
        <w:rPr>
          <w:rFonts w:ascii="宋体" w:hAnsi="宋体" w:hint="eastAsia"/>
          <w:b/>
          <w:color w:val="000000"/>
          <w:sz w:val="24"/>
          <w:szCs w:val="24"/>
        </w:rPr>
        <w:t>优化过程</w:t>
      </w:r>
      <w:r w:rsidRPr="00754090">
        <w:rPr>
          <w:rFonts w:ascii="宋体" w:hAnsi="宋体"/>
          <w:b/>
          <w:color w:val="000000"/>
          <w:sz w:val="24"/>
          <w:szCs w:val="24"/>
        </w:rPr>
        <w:t xml:space="preserve"> </w:t>
      </w:r>
    </w:p>
    <w:p w:rsidR="00341C56" w:rsidRPr="00754090" w:rsidRDefault="00222788">
      <w:pPr>
        <w:spacing w:line="360" w:lineRule="auto"/>
        <w:ind w:firstLineChars="250" w:firstLine="60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3.3.1</w:t>
      </w:r>
      <w:r w:rsidRPr="00754090">
        <w:rPr>
          <w:rFonts w:ascii="宋体" w:hAnsi="宋体" w:hint="eastAsia"/>
          <w:color w:val="000000"/>
          <w:sz w:val="24"/>
          <w:szCs w:val="24"/>
        </w:rPr>
        <w:t>各流程执行部门提出流程修改或优化需求；</w:t>
      </w:r>
    </w:p>
    <w:p w:rsidR="00341C56" w:rsidRPr="00754090" w:rsidRDefault="00222788">
      <w:pPr>
        <w:spacing w:line="360" w:lineRule="auto"/>
        <w:ind w:leftChars="285" w:left="1318" w:hangingChars="300" w:hanging="72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3.3.2</w:t>
      </w:r>
      <w:r w:rsidRPr="00754090">
        <w:rPr>
          <w:rFonts w:ascii="宋体" w:hAnsi="宋体" w:hint="eastAsia"/>
          <w:color w:val="000000"/>
          <w:sz w:val="24"/>
          <w:szCs w:val="24"/>
        </w:rPr>
        <w:t>各流程管理部门对流程修改优化需求组织开展研讨，如确需修改或优化，根据需求提出修改或优化方案；</w:t>
      </w:r>
    </w:p>
    <w:p w:rsidR="00341C56" w:rsidRPr="00754090" w:rsidRDefault="00222788">
      <w:pPr>
        <w:spacing w:line="360" w:lineRule="auto"/>
        <w:ind w:leftChars="285" w:left="1318" w:hangingChars="300" w:hanging="72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3.3.3</w:t>
      </w:r>
      <w:r w:rsidRPr="00754090">
        <w:rPr>
          <w:rFonts w:ascii="宋体" w:hAnsi="宋体" w:hint="eastAsia"/>
          <w:color w:val="000000"/>
          <w:sz w:val="24"/>
          <w:szCs w:val="24"/>
        </w:rPr>
        <w:t>信息部负责组织相关部门对方案进行评审，如评审不通过，则返回上一步继续进行研讨和修改；</w:t>
      </w:r>
    </w:p>
    <w:p w:rsidR="00341C56" w:rsidRPr="00754090" w:rsidRDefault="00222788">
      <w:pPr>
        <w:spacing w:line="360" w:lineRule="auto"/>
        <w:ind w:firstLineChars="250" w:firstLine="600"/>
        <w:jc w:val="left"/>
        <w:rPr>
          <w:rFonts w:ascii="宋体"/>
          <w:color w:val="000000"/>
          <w:sz w:val="24"/>
          <w:szCs w:val="24"/>
        </w:rPr>
      </w:pPr>
      <w:r w:rsidRPr="00754090">
        <w:rPr>
          <w:rFonts w:ascii="宋体" w:hAnsi="宋体"/>
          <w:color w:val="000000"/>
          <w:sz w:val="24"/>
          <w:szCs w:val="24"/>
        </w:rPr>
        <w:t>3.3.4</w:t>
      </w:r>
      <w:r w:rsidRPr="00754090">
        <w:rPr>
          <w:rFonts w:ascii="宋体" w:hAnsi="宋体" w:hint="eastAsia"/>
          <w:color w:val="000000"/>
          <w:sz w:val="24"/>
          <w:szCs w:val="24"/>
        </w:rPr>
        <w:t>评审通过后</w:t>
      </w:r>
      <w:r w:rsidRPr="00754090">
        <w:rPr>
          <w:rFonts w:ascii="宋体"/>
          <w:color w:val="000000"/>
          <w:sz w:val="24"/>
          <w:szCs w:val="24"/>
        </w:rPr>
        <w:t>,</w:t>
      </w:r>
      <w:r w:rsidRPr="00754090">
        <w:rPr>
          <w:rFonts w:ascii="宋体" w:hAnsi="宋体" w:hint="eastAsia"/>
          <w:color w:val="000000"/>
          <w:sz w:val="24"/>
          <w:szCs w:val="24"/>
        </w:rPr>
        <w:t>由董事长批准，由信息部负责文件发布。</w:t>
      </w:r>
    </w:p>
    <w:p w:rsidR="00341C56" w:rsidRPr="00754090" w:rsidRDefault="00222788">
      <w:pPr>
        <w:spacing w:line="360" w:lineRule="auto"/>
        <w:jc w:val="left"/>
        <w:rPr>
          <w:rFonts w:ascii="宋体"/>
          <w:b/>
          <w:bCs/>
          <w:color w:val="000000"/>
          <w:sz w:val="24"/>
          <w:szCs w:val="24"/>
        </w:rPr>
      </w:pPr>
      <w:r w:rsidRPr="00754090">
        <w:rPr>
          <w:rFonts w:ascii="宋体" w:hAnsi="宋体"/>
          <w:b/>
          <w:bCs/>
          <w:color w:val="000000"/>
          <w:sz w:val="24"/>
          <w:szCs w:val="24"/>
        </w:rPr>
        <w:t>3.4</w:t>
      </w:r>
      <w:r w:rsidRPr="00754090">
        <w:rPr>
          <w:rFonts w:ascii="宋体" w:hAnsi="宋体" w:hint="eastAsia"/>
          <w:b/>
          <w:color w:val="000000"/>
          <w:sz w:val="24"/>
          <w:szCs w:val="24"/>
        </w:rPr>
        <w:t>流程监控</w:t>
      </w:r>
    </w:p>
    <w:p w:rsidR="00341C56" w:rsidRPr="00754090" w:rsidRDefault="00222788">
      <w:pPr>
        <w:spacing w:line="360" w:lineRule="auto"/>
        <w:ind w:leftChars="228" w:left="479" w:firstLineChars="150" w:firstLine="360"/>
        <w:jc w:val="left"/>
        <w:rPr>
          <w:rFonts w:ascii="宋体" w:hAnsi="宋体"/>
          <w:b/>
          <w:bCs/>
          <w:color w:val="000000"/>
          <w:kern w:val="0"/>
          <w:sz w:val="24"/>
          <w:szCs w:val="24"/>
        </w:rPr>
      </w:pPr>
      <w:r w:rsidRPr="00754090">
        <w:rPr>
          <w:rFonts w:ascii="宋体" w:hAnsi="宋体" w:hint="eastAsia"/>
          <w:color w:val="000000"/>
          <w:sz w:val="24"/>
          <w:szCs w:val="24"/>
        </w:rPr>
        <w:t>业务流程运行监控的目的是为了及时了解流程运行的质量和效率，并为流程评价和优化提供基础资料。由信息部负责组织进行流程的监控。</w:t>
      </w:r>
      <w:r w:rsidRPr="00754090">
        <w:rPr>
          <w:rFonts w:ascii="宋体" w:hAnsi="宋体"/>
          <w:b/>
          <w:bCs/>
          <w:color w:val="000000"/>
          <w:kern w:val="0"/>
          <w:sz w:val="24"/>
          <w:szCs w:val="24"/>
        </w:rPr>
        <w:t xml:space="preserve"> </w:t>
      </w:r>
    </w:p>
    <w:p w:rsidR="00341C56" w:rsidRPr="00754090" w:rsidRDefault="00222788">
      <w:pPr>
        <w:pStyle w:val="2"/>
        <w:spacing w:before="260" w:after="260"/>
        <w:jc w:val="both"/>
        <w:rPr>
          <w:rFonts w:ascii="宋体" w:eastAsia="宋体" w:hAnsi="宋体"/>
          <w:bCs/>
          <w:color w:val="000000"/>
          <w:sz w:val="24"/>
          <w:szCs w:val="24"/>
        </w:rPr>
      </w:pPr>
      <w:r w:rsidRPr="00754090">
        <w:rPr>
          <w:rFonts w:ascii="宋体" w:eastAsia="宋体" w:hAnsi="宋体" w:hint="eastAsia"/>
          <w:bCs/>
          <w:color w:val="000000"/>
          <w:sz w:val="24"/>
          <w:szCs w:val="24"/>
        </w:rPr>
        <w:t>4.</w:t>
      </w:r>
      <w:r w:rsidRPr="00754090">
        <w:rPr>
          <w:rFonts w:ascii="宋体" w:eastAsia="宋体" w:hAnsi="宋体" w:hint="eastAsia"/>
          <w:bCs/>
          <w:color w:val="000000"/>
          <w:sz w:val="24"/>
          <w:szCs w:val="24"/>
          <w:lang w:val="zh-CN"/>
        </w:rPr>
        <w:t>相关文件</w:t>
      </w:r>
    </w:p>
    <w:p w:rsidR="00341C56" w:rsidRPr="00754090" w:rsidRDefault="00222788">
      <w:pPr>
        <w:spacing w:after="200" w:line="360" w:lineRule="auto"/>
        <w:ind w:firstLineChars="150" w:firstLine="360"/>
        <w:rPr>
          <w:rFonts w:ascii="宋体" w:hAnsi="宋体" w:cs="黑体"/>
          <w:color w:val="000000"/>
          <w:sz w:val="24"/>
          <w:szCs w:val="24"/>
        </w:rPr>
      </w:pPr>
      <w:r w:rsidRPr="00754090">
        <w:rPr>
          <w:rFonts w:ascii="宋体" w:hAnsi="宋体" w:cs="黑体"/>
          <w:color w:val="000000"/>
          <w:sz w:val="24"/>
          <w:szCs w:val="24"/>
        </w:rPr>
        <w:tab/>
        <w:t xml:space="preserve">4.1 </w:t>
      </w:r>
      <w:r w:rsidRPr="00754090">
        <w:rPr>
          <w:rFonts w:ascii="宋体" w:hAnsi="宋体" w:cs="黑体" w:hint="eastAsia"/>
          <w:color w:val="000000"/>
          <w:sz w:val="24"/>
          <w:szCs w:val="24"/>
        </w:rPr>
        <w:t>VICUTU</w:t>
      </w:r>
      <w:r w:rsidRPr="00754090">
        <w:rPr>
          <w:rFonts w:ascii="宋体" w:hAnsi="宋体" w:cs="黑体"/>
          <w:color w:val="000000"/>
          <w:sz w:val="24"/>
          <w:szCs w:val="24"/>
        </w:rPr>
        <w:t>-TI-ZD-82-01</w:t>
      </w:r>
      <w:r w:rsidR="00234928" w:rsidRPr="00754090">
        <w:rPr>
          <w:rFonts w:ascii="宋体" w:hAnsi="宋体" w:cs="黑体" w:hint="eastAsia"/>
          <w:color w:val="000000"/>
          <w:sz w:val="24"/>
          <w:szCs w:val="24"/>
        </w:rPr>
        <w:t xml:space="preserve"> 信息部服务响应工作说明</w:t>
      </w:r>
    </w:p>
    <w:p w:rsidR="00341C56" w:rsidRPr="00754090" w:rsidRDefault="00222788">
      <w:pPr>
        <w:spacing w:after="200" w:line="360" w:lineRule="auto"/>
        <w:ind w:firstLineChars="150" w:firstLine="360"/>
        <w:rPr>
          <w:rFonts w:ascii="宋体" w:hAnsi="宋体" w:cs="黑体"/>
          <w:color w:val="000000"/>
          <w:sz w:val="24"/>
          <w:szCs w:val="24"/>
        </w:rPr>
      </w:pPr>
      <w:r w:rsidRPr="00754090">
        <w:rPr>
          <w:rFonts w:ascii="宋体" w:hAnsi="宋体" w:cs="黑体" w:hint="eastAsia"/>
          <w:color w:val="000000"/>
          <w:sz w:val="24"/>
          <w:szCs w:val="24"/>
        </w:rPr>
        <w:t>4.2 VICUTU</w:t>
      </w:r>
      <w:r w:rsidRPr="00754090">
        <w:rPr>
          <w:rFonts w:ascii="宋体" w:hAnsi="宋体" w:cs="黑体"/>
          <w:color w:val="000000"/>
          <w:sz w:val="24"/>
          <w:szCs w:val="24"/>
        </w:rPr>
        <w:t>-TI-ZD-82-02</w:t>
      </w:r>
      <w:r w:rsidR="00234928" w:rsidRPr="00754090">
        <w:rPr>
          <w:rFonts w:ascii="宋体" w:hAnsi="宋体" w:cs="黑体"/>
          <w:color w:val="000000"/>
          <w:sz w:val="24"/>
          <w:szCs w:val="24"/>
        </w:rPr>
        <w:t xml:space="preserve"> </w:t>
      </w:r>
      <w:r w:rsidR="00234928" w:rsidRPr="00754090">
        <w:rPr>
          <w:rFonts w:ascii="宋体" w:hAnsi="宋体" w:cs="黑体" w:hint="eastAsia"/>
          <w:color w:val="000000"/>
          <w:sz w:val="24"/>
          <w:szCs w:val="24"/>
        </w:rPr>
        <w:t>人事相关证明申请及信息查询流程</w:t>
      </w:r>
      <w:bookmarkEnd w:id="0"/>
    </w:p>
    <w:sectPr w:rsidR="00341C56" w:rsidRPr="00754090">
      <w:headerReference w:type="default" r:id="rId9"/>
      <w:pgSz w:w="11906" w:h="16838"/>
      <w:pgMar w:top="851" w:right="1134" w:bottom="851" w:left="1134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090" w:rsidRDefault="00754090">
      <w:r>
        <w:separator/>
      </w:r>
    </w:p>
  </w:endnote>
  <w:endnote w:type="continuationSeparator" w:id="0">
    <w:p w:rsidR="00754090" w:rsidRDefault="00754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090" w:rsidRDefault="00754090">
      <w:r>
        <w:separator/>
      </w:r>
    </w:p>
  </w:footnote>
  <w:footnote w:type="continuationSeparator" w:id="0">
    <w:p w:rsidR="00754090" w:rsidRDefault="007540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C56" w:rsidRDefault="00341C56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3685"/>
      <w:gridCol w:w="1276"/>
      <w:gridCol w:w="2126"/>
      <w:gridCol w:w="851"/>
      <w:gridCol w:w="708"/>
    </w:tblGrid>
    <w:tr w:rsidR="00341C56">
      <w:trPr>
        <w:trHeight w:hRule="exact" w:val="537"/>
      </w:trPr>
      <w:tc>
        <w:tcPr>
          <w:tcW w:w="4678" w:type="dxa"/>
          <w:gridSpan w:val="2"/>
          <w:vAlign w:val="center"/>
        </w:tcPr>
        <w:p w:rsidR="00341C56" w:rsidRDefault="00222788">
          <w:pPr>
            <w:ind w:right="1"/>
            <w:jc w:val="center"/>
            <w:rPr>
              <w:rFonts w:ascii="宋体"/>
              <w:b/>
              <w:bCs/>
              <w:color w:val="000000"/>
              <w:sz w:val="24"/>
              <w:szCs w:val="24"/>
            </w:rPr>
          </w:pPr>
          <w:r>
            <w:rPr>
              <w:rFonts w:ascii="宋体" w:hAnsi="宋体" w:hint="eastAsia"/>
              <w:b/>
              <w:bCs/>
              <w:color w:val="000000"/>
              <w:sz w:val="24"/>
              <w:szCs w:val="24"/>
            </w:rPr>
            <w:t>北京威克多制衣中心程序文件</w:t>
          </w:r>
        </w:p>
      </w:tc>
      <w:tc>
        <w:tcPr>
          <w:tcW w:w="1276" w:type="dxa"/>
          <w:vAlign w:val="center"/>
        </w:tcPr>
        <w:p w:rsidR="00341C56" w:rsidRDefault="00222788">
          <w:pPr>
            <w:ind w:right="1"/>
            <w:jc w:val="center"/>
            <w:rPr>
              <w:rFonts w:ascii="宋体"/>
              <w:color w:val="000000"/>
              <w:sz w:val="24"/>
              <w:szCs w:val="24"/>
            </w:rPr>
          </w:pPr>
          <w:r>
            <w:rPr>
              <w:rFonts w:ascii="宋体" w:hAnsi="宋体" w:hint="eastAsia"/>
              <w:color w:val="000000"/>
              <w:sz w:val="24"/>
              <w:szCs w:val="24"/>
            </w:rPr>
            <w:t>文件编号</w:t>
          </w:r>
        </w:p>
      </w:tc>
      <w:tc>
        <w:tcPr>
          <w:tcW w:w="2126" w:type="dxa"/>
          <w:vAlign w:val="center"/>
        </w:tcPr>
        <w:p w:rsidR="00341C56" w:rsidRDefault="00222788">
          <w:pPr>
            <w:ind w:right="1"/>
            <w:jc w:val="center"/>
            <w:rPr>
              <w:rFonts w:ascii="宋体"/>
              <w:b/>
              <w:color w:val="000000"/>
              <w:sz w:val="24"/>
              <w:szCs w:val="24"/>
            </w:rPr>
          </w:pPr>
          <w:r>
            <w:rPr>
              <w:rFonts w:ascii="宋体" w:hAnsi="宋体" w:hint="eastAsia"/>
              <w:b/>
              <w:color w:val="000000"/>
              <w:sz w:val="24"/>
              <w:szCs w:val="24"/>
            </w:rPr>
            <w:t>VICUTU</w:t>
          </w:r>
          <w:r>
            <w:rPr>
              <w:rFonts w:ascii="宋体" w:hAnsi="宋体"/>
              <w:b/>
              <w:color w:val="000000"/>
              <w:sz w:val="24"/>
              <w:szCs w:val="24"/>
            </w:rPr>
            <w:t>-TI-82-01</w:t>
          </w:r>
        </w:p>
      </w:tc>
      <w:tc>
        <w:tcPr>
          <w:tcW w:w="851" w:type="dxa"/>
          <w:vAlign w:val="center"/>
        </w:tcPr>
        <w:p w:rsidR="00341C56" w:rsidRDefault="00222788">
          <w:pPr>
            <w:ind w:right="1"/>
            <w:jc w:val="center"/>
            <w:rPr>
              <w:rFonts w:ascii="宋体"/>
              <w:color w:val="000000"/>
              <w:sz w:val="24"/>
              <w:szCs w:val="24"/>
            </w:rPr>
          </w:pPr>
          <w:r>
            <w:rPr>
              <w:rFonts w:ascii="宋体" w:hAnsi="宋体" w:hint="eastAsia"/>
              <w:color w:val="000000"/>
              <w:sz w:val="24"/>
              <w:szCs w:val="24"/>
            </w:rPr>
            <w:t>版</w:t>
          </w:r>
          <w:r>
            <w:rPr>
              <w:rFonts w:ascii="宋体" w:hAnsi="宋体"/>
              <w:color w:val="000000"/>
              <w:sz w:val="24"/>
              <w:szCs w:val="24"/>
            </w:rPr>
            <w:t xml:space="preserve"> </w:t>
          </w:r>
          <w:r>
            <w:rPr>
              <w:rFonts w:ascii="宋体" w:hAnsi="宋体" w:hint="eastAsia"/>
              <w:color w:val="000000"/>
              <w:sz w:val="24"/>
              <w:szCs w:val="24"/>
            </w:rPr>
            <w:t>号</w:t>
          </w:r>
        </w:p>
      </w:tc>
      <w:tc>
        <w:tcPr>
          <w:tcW w:w="708" w:type="dxa"/>
          <w:vAlign w:val="center"/>
        </w:tcPr>
        <w:p w:rsidR="00341C56" w:rsidRDefault="00222788">
          <w:pPr>
            <w:ind w:right="1"/>
            <w:jc w:val="center"/>
            <w:rPr>
              <w:rFonts w:ascii="宋体"/>
              <w:b/>
              <w:color w:val="000000"/>
              <w:sz w:val="24"/>
              <w:szCs w:val="24"/>
            </w:rPr>
          </w:pPr>
          <w:r>
            <w:rPr>
              <w:rFonts w:ascii="宋体" w:hAnsi="宋体"/>
              <w:b/>
              <w:color w:val="000000"/>
              <w:sz w:val="24"/>
              <w:szCs w:val="24"/>
            </w:rPr>
            <w:t>A</w:t>
          </w:r>
        </w:p>
      </w:tc>
    </w:tr>
    <w:tr w:rsidR="00341C56">
      <w:trPr>
        <w:trHeight w:hRule="exact" w:val="537"/>
      </w:trPr>
      <w:tc>
        <w:tcPr>
          <w:tcW w:w="993" w:type="dxa"/>
          <w:vAlign w:val="center"/>
        </w:tcPr>
        <w:p w:rsidR="00341C56" w:rsidRDefault="00222788">
          <w:pPr>
            <w:ind w:right="1"/>
            <w:jc w:val="center"/>
            <w:rPr>
              <w:rFonts w:ascii="宋体"/>
              <w:color w:val="000000"/>
              <w:sz w:val="24"/>
              <w:szCs w:val="24"/>
            </w:rPr>
          </w:pPr>
          <w:r>
            <w:rPr>
              <w:rFonts w:ascii="宋体" w:hAnsi="宋体" w:hint="eastAsia"/>
              <w:color w:val="000000"/>
              <w:sz w:val="24"/>
              <w:szCs w:val="24"/>
            </w:rPr>
            <w:t>标</w:t>
          </w:r>
          <w:r>
            <w:rPr>
              <w:rFonts w:ascii="宋体" w:hAnsi="宋体"/>
              <w:color w:val="000000"/>
              <w:sz w:val="24"/>
              <w:szCs w:val="24"/>
            </w:rPr>
            <w:t xml:space="preserve">  </w:t>
          </w:r>
          <w:r>
            <w:rPr>
              <w:rFonts w:ascii="宋体" w:hAnsi="宋体" w:hint="eastAsia"/>
              <w:color w:val="000000"/>
              <w:sz w:val="24"/>
              <w:szCs w:val="24"/>
            </w:rPr>
            <w:t>题</w:t>
          </w:r>
        </w:p>
      </w:tc>
      <w:tc>
        <w:tcPr>
          <w:tcW w:w="3685" w:type="dxa"/>
          <w:vAlign w:val="center"/>
        </w:tcPr>
        <w:p w:rsidR="00341C56" w:rsidRDefault="00222788">
          <w:pPr>
            <w:ind w:right="1"/>
            <w:jc w:val="center"/>
            <w:rPr>
              <w:rFonts w:ascii="宋体"/>
              <w:b/>
              <w:bCs/>
              <w:color w:val="000000"/>
              <w:sz w:val="24"/>
              <w:szCs w:val="24"/>
            </w:rPr>
          </w:pPr>
          <w:r>
            <w:rPr>
              <w:rFonts w:ascii="宋体" w:hAnsi="宋体" w:hint="eastAsia"/>
              <w:b/>
              <w:bCs/>
              <w:color w:val="000000"/>
              <w:sz w:val="24"/>
              <w:szCs w:val="24"/>
            </w:rPr>
            <w:t>两化融合业务流程优化控制程序</w:t>
          </w:r>
        </w:p>
      </w:tc>
      <w:tc>
        <w:tcPr>
          <w:tcW w:w="1276" w:type="dxa"/>
          <w:vAlign w:val="center"/>
        </w:tcPr>
        <w:p w:rsidR="00341C56" w:rsidRDefault="00222788">
          <w:pPr>
            <w:ind w:right="1"/>
            <w:jc w:val="center"/>
            <w:rPr>
              <w:rFonts w:ascii="宋体"/>
              <w:color w:val="000000"/>
              <w:sz w:val="24"/>
              <w:szCs w:val="24"/>
            </w:rPr>
          </w:pPr>
          <w:r>
            <w:rPr>
              <w:rFonts w:ascii="宋体" w:hAnsi="宋体" w:hint="eastAsia"/>
              <w:color w:val="000000"/>
              <w:sz w:val="24"/>
              <w:szCs w:val="24"/>
            </w:rPr>
            <w:t>生效日期</w:t>
          </w:r>
        </w:p>
      </w:tc>
      <w:tc>
        <w:tcPr>
          <w:tcW w:w="2126" w:type="dxa"/>
          <w:vAlign w:val="center"/>
        </w:tcPr>
        <w:p w:rsidR="00341C56" w:rsidRDefault="00222788" w:rsidP="00234928">
          <w:pPr>
            <w:ind w:right="1"/>
            <w:jc w:val="center"/>
            <w:rPr>
              <w:rFonts w:ascii="宋体"/>
              <w:b/>
              <w:color w:val="000000"/>
              <w:sz w:val="24"/>
              <w:szCs w:val="24"/>
            </w:rPr>
          </w:pPr>
          <w:r>
            <w:rPr>
              <w:rFonts w:ascii="宋体" w:hAnsi="宋体"/>
              <w:b/>
              <w:color w:val="000000"/>
              <w:sz w:val="24"/>
              <w:szCs w:val="24"/>
            </w:rPr>
            <w:t>201</w:t>
          </w:r>
          <w:r>
            <w:rPr>
              <w:rFonts w:ascii="宋体" w:hAnsi="宋体" w:hint="eastAsia"/>
              <w:b/>
              <w:color w:val="000000"/>
              <w:sz w:val="24"/>
              <w:szCs w:val="24"/>
            </w:rPr>
            <w:t>7</w:t>
          </w:r>
          <w:r>
            <w:rPr>
              <w:rFonts w:ascii="宋体" w:hAnsi="宋体"/>
              <w:b/>
              <w:color w:val="000000"/>
              <w:sz w:val="24"/>
              <w:szCs w:val="24"/>
            </w:rPr>
            <w:t>/</w:t>
          </w:r>
          <w:r w:rsidR="00234928">
            <w:rPr>
              <w:rFonts w:ascii="宋体" w:hAnsi="宋体"/>
              <w:b/>
              <w:color w:val="000000"/>
              <w:sz w:val="24"/>
              <w:szCs w:val="24"/>
            </w:rPr>
            <w:t>8</w:t>
          </w:r>
          <w:r>
            <w:rPr>
              <w:rFonts w:ascii="宋体" w:hAnsi="宋体"/>
              <w:b/>
              <w:color w:val="000000"/>
              <w:sz w:val="24"/>
              <w:szCs w:val="24"/>
            </w:rPr>
            <w:t>/</w:t>
          </w:r>
          <w:r w:rsidR="00234928">
            <w:rPr>
              <w:rFonts w:ascii="宋体" w:hAnsi="宋体"/>
              <w:b/>
              <w:color w:val="000000"/>
              <w:sz w:val="24"/>
              <w:szCs w:val="24"/>
            </w:rPr>
            <w:t>31</w:t>
          </w:r>
        </w:p>
      </w:tc>
      <w:tc>
        <w:tcPr>
          <w:tcW w:w="851" w:type="dxa"/>
          <w:vAlign w:val="center"/>
        </w:tcPr>
        <w:p w:rsidR="00341C56" w:rsidRDefault="00222788">
          <w:pPr>
            <w:ind w:right="1"/>
            <w:jc w:val="center"/>
            <w:rPr>
              <w:rFonts w:ascii="宋体"/>
              <w:color w:val="000000"/>
              <w:sz w:val="24"/>
              <w:szCs w:val="24"/>
            </w:rPr>
          </w:pPr>
          <w:r>
            <w:rPr>
              <w:rFonts w:ascii="宋体" w:hAnsi="宋体" w:hint="eastAsia"/>
              <w:color w:val="000000"/>
              <w:sz w:val="24"/>
              <w:szCs w:val="24"/>
            </w:rPr>
            <w:t>页</w:t>
          </w:r>
          <w:r>
            <w:rPr>
              <w:rFonts w:ascii="宋体" w:hAnsi="宋体"/>
              <w:color w:val="000000"/>
              <w:sz w:val="24"/>
              <w:szCs w:val="24"/>
            </w:rPr>
            <w:t xml:space="preserve"> </w:t>
          </w:r>
          <w:r>
            <w:rPr>
              <w:rFonts w:ascii="宋体" w:hAnsi="宋体" w:hint="eastAsia"/>
              <w:color w:val="000000"/>
              <w:sz w:val="24"/>
              <w:szCs w:val="24"/>
            </w:rPr>
            <w:t>次</w:t>
          </w:r>
        </w:p>
      </w:tc>
      <w:tc>
        <w:tcPr>
          <w:tcW w:w="708" w:type="dxa"/>
          <w:vAlign w:val="center"/>
        </w:tcPr>
        <w:p w:rsidR="00341C56" w:rsidRDefault="00754090">
          <w:pPr>
            <w:ind w:right="1"/>
            <w:jc w:val="center"/>
            <w:rPr>
              <w:rFonts w:ascii="宋体"/>
              <w:b/>
              <w:color w:val="000000"/>
              <w:sz w:val="24"/>
              <w:szCs w:val="24"/>
            </w:rPr>
          </w:pPr>
          <w:r>
            <w:rPr>
              <w:sz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49" type="#_x0000_t202" style="position:absolute;left:0;text-align:left;margin-left:3.25pt;margin-top:6pt;width:2in;height:15.5pt;z-index:1;mso-wrap-style:none;mso-wrap-distance-left:9pt;mso-wrap-distance-top:0;mso-wrap-distance-right:9pt;mso-wrap-distance-bottom:0;mso-position-horizontal-relative:margin;mso-position-vertical-relative:text;mso-width-relative:page;mso-height-relative:page" filled="f" stroked="f">
                <v:textbox inset="0,0,0,0">
                  <w:txbxContent>
                    <w:p w:rsidR="00341C56" w:rsidRDefault="00222788">
                      <w:pPr>
                        <w:ind w:right="1"/>
                        <w:jc w:val="center"/>
                      </w:pPr>
                      <w:r>
                        <w:rPr>
                          <w:rFonts w:ascii="宋体" w:hAnsi="宋体"/>
                          <w:b/>
                          <w:color w:val="000000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宋体" w:hAnsi="宋体"/>
                          <w:b/>
                          <w:color w:val="00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宋体" w:hAnsi="宋体" w:hint="eastAsia"/>
                          <w:b/>
                          <w:color w:val="000000"/>
                          <w:sz w:val="24"/>
                          <w:szCs w:val="24"/>
                        </w:rPr>
                        <w:instrText>PAGE  \* Arabic  \* MERGEFORMAT</w:instrText>
                      </w:r>
                      <w:r>
                        <w:rPr>
                          <w:rFonts w:ascii="宋体" w:hAnsi="宋体"/>
                          <w:b/>
                          <w:color w:val="00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宋体" w:hAnsi="宋体"/>
                          <w:b/>
                          <w:color w:val="000000"/>
                          <w:sz w:val="24"/>
                          <w:szCs w:val="24"/>
                        </w:rPr>
                        <w:fldChar w:fldCharType="separate"/>
                      </w:r>
                      <w:r w:rsidR="00E1091F">
                        <w:rPr>
                          <w:rFonts w:ascii="宋体" w:hAnsi="宋体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宋体" w:hAnsi="宋体"/>
                          <w:b/>
                          <w:color w:val="000000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宋体" w:hAnsi="宋体"/>
                          <w:b/>
                          <w:color w:val="000000"/>
                          <w:sz w:val="24"/>
                          <w:szCs w:val="24"/>
                        </w:rPr>
                        <w:t>/2</w:t>
                      </w:r>
                    </w:p>
                  </w:txbxContent>
                </v:textbox>
                <w10:wrap type="square" anchorx="margin"/>
              </v:shape>
            </w:pict>
          </w:r>
        </w:p>
      </w:tc>
    </w:tr>
  </w:tbl>
  <w:p w:rsidR="00341C56" w:rsidRDefault="00341C56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1325"/>
    <w:rsid w:val="00125A5E"/>
    <w:rsid w:val="00141C29"/>
    <w:rsid w:val="00182E97"/>
    <w:rsid w:val="001C15C1"/>
    <w:rsid w:val="00201B38"/>
    <w:rsid w:val="00222788"/>
    <w:rsid w:val="00234928"/>
    <w:rsid w:val="00280EF2"/>
    <w:rsid w:val="002A254D"/>
    <w:rsid w:val="002F34EC"/>
    <w:rsid w:val="00341C56"/>
    <w:rsid w:val="00344C06"/>
    <w:rsid w:val="00351325"/>
    <w:rsid w:val="00374096"/>
    <w:rsid w:val="0041682D"/>
    <w:rsid w:val="00422B78"/>
    <w:rsid w:val="004D2FD2"/>
    <w:rsid w:val="005C1211"/>
    <w:rsid w:val="005E3869"/>
    <w:rsid w:val="006A606E"/>
    <w:rsid w:val="006C3F00"/>
    <w:rsid w:val="00743A4A"/>
    <w:rsid w:val="00754090"/>
    <w:rsid w:val="0080355D"/>
    <w:rsid w:val="008419AC"/>
    <w:rsid w:val="008A42AC"/>
    <w:rsid w:val="008B7BA0"/>
    <w:rsid w:val="00962385"/>
    <w:rsid w:val="0098573D"/>
    <w:rsid w:val="009F5141"/>
    <w:rsid w:val="00A12F41"/>
    <w:rsid w:val="00AC6CE8"/>
    <w:rsid w:val="00AD648A"/>
    <w:rsid w:val="00AF2F12"/>
    <w:rsid w:val="00B9584B"/>
    <w:rsid w:val="00BB43E7"/>
    <w:rsid w:val="00BF1AC6"/>
    <w:rsid w:val="00C7032D"/>
    <w:rsid w:val="00CC3B70"/>
    <w:rsid w:val="00D65D60"/>
    <w:rsid w:val="00D7775E"/>
    <w:rsid w:val="00E1091F"/>
    <w:rsid w:val="00E96805"/>
    <w:rsid w:val="00EF2205"/>
    <w:rsid w:val="00FC03F1"/>
    <w:rsid w:val="00FF781B"/>
    <w:rsid w:val="4B12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50B9365F-CFE9-4517-BDA8-20BBF20C5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 w:qFormat="1"/>
    <w:lsdException w:name="heading 2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line="360" w:lineRule="auto"/>
      <w:jc w:val="center"/>
      <w:outlineLvl w:val="1"/>
    </w:pPr>
    <w:rPr>
      <w:rFonts w:ascii="Arial" w:eastAsia="华文中宋" w:hAnsi="Arial"/>
      <w:b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styleId="a4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character" w:customStyle="1" w:styleId="2Char">
    <w:name w:val="标题 2 Char"/>
    <w:link w:val="2"/>
    <w:uiPriority w:val="9"/>
    <w:locked/>
    <w:rPr>
      <w:rFonts w:ascii="Arial" w:eastAsia="华文中宋" w:hAnsi="Arial" w:cs="Times New Roman"/>
      <w:b/>
      <w:sz w:val="32"/>
    </w:rPr>
  </w:style>
  <w:style w:type="character" w:customStyle="1" w:styleId="Char">
    <w:name w:val="页脚 Char"/>
    <w:link w:val="a3"/>
    <w:uiPriority w:val="99"/>
    <w:locked/>
    <w:rPr>
      <w:rFonts w:ascii="Times New Roman" w:eastAsia="宋体" w:hAnsi="Times New Roman" w:cs="Times New Roman"/>
      <w:sz w:val="18"/>
    </w:rPr>
  </w:style>
  <w:style w:type="character" w:customStyle="1" w:styleId="Char0">
    <w:name w:val="页眉 Char"/>
    <w:link w:val="a4"/>
    <w:uiPriority w:val="99"/>
    <w:locked/>
    <w:rPr>
      <w:rFonts w:ascii="Times New Roman" w:eastAsia="宋体" w:hAnsi="Times New Roman"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1091</Characters>
  <Application>Microsoft Office Word</Application>
  <DocSecurity>0</DocSecurity>
  <Lines>9</Lines>
  <Paragraphs>2</Paragraphs>
  <ScaleCrop>false</ScaleCrop>
  <Company>江苏赛联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江苏AB集团股份有限公司程序文件</dc:title>
  <dc:creator>Administrator</dc:creator>
  <cp:lastModifiedBy>IRIS</cp:lastModifiedBy>
  <cp:revision>19</cp:revision>
  <cp:lastPrinted>2017-01-22T07:15:00Z</cp:lastPrinted>
  <dcterms:created xsi:type="dcterms:W3CDTF">2016-10-26T06:31:00Z</dcterms:created>
  <dcterms:modified xsi:type="dcterms:W3CDTF">2018-01-28T11:42:00Z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