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7FC" w:rsidRDefault="00A717FC" w:rsidP="00A717FC">
      <w:pPr>
        <w:jc w:val="center"/>
        <w:rPr>
          <w:sz w:val="30"/>
        </w:rPr>
      </w:pPr>
      <w:r>
        <w:rPr>
          <w:rFonts w:hint="eastAsia"/>
          <w:sz w:val="30"/>
        </w:rPr>
        <w:t>特许经营授权终止协议</w:t>
      </w:r>
    </w:p>
    <w:p w:rsidR="00A717FC" w:rsidRDefault="00A717FC" w:rsidP="00A717FC">
      <w:pPr>
        <w:jc w:val="center"/>
        <w:rPr>
          <w:sz w:val="30"/>
        </w:rPr>
      </w:pPr>
    </w:p>
    <w:p w:rsidR="00A717FC" w:rsidRDefault="00A717FC" w:rsidP="00A717FC">
      <w:r>
        <w:rPr>
          <w:rFonts w:hint="eastAsia"/>
        </w:rPr>
        <w:t>甲方</w:t>
      </w:r>
      <w:r>
        <w:rPr>
          <w:rFonts w:hint="eastAsia"/>
        </w:rPr>
        <w:t xml:space="preserve">   </w:t>
      </w:r>
      <w:r>
        <w:rPr>
          <w:rFonts w:hint="eastAsia"/>
        </w:rPr>
        <w:t>北京威克多制衣中心</w:t>
      </w:r>
    </w:p>
    <w:p w:rsidR="00A717FC" w:rsidRDefault="00A717FC" w:rsidP="00A717FC">
      <w:r>
        <w:rPr>
          <w:rFonts w:hint="eastAsia"/>
        </w:rPr>
        <w:t>乙方</w:t>
      </w:r>
      <w:r>
        <w:rPr>
          <w:rFonts w:hint="eastAsia"/>
        </w:rPr>
        <w:t xml:space="preserve">  </w:t>
      </w:r>
      <w:r w:rsidR="00322054">
        <w:rPr>
          <w:rFonts w:hint="eastAsia"/>
        </w:rPr>
        <w:t>河南省巩义加盟商—李保卫</w:t>
      </w:r>
    </w:p>
    <w:p w:rsidR="00A717FC" w:rsidRDefault="00A717FC" w:rsidP="00A717FC">
      <w:pPr>
        <w:ind w:firstLineChars="200" w:firstLine="420"/>
      </w:pPr>
      <w:r>
        <w:rPr>
          <w:rFonts w:hint="eastAsia"/>
        </w:rPr>
        <w:t>甲、乙双方于</w:t>
      </w:r>
      <w:r w:rsidR="00322054">
        <w:rPr>
          <w:rFonts w:hint="eastAsia"/>
        </w:rPr>
        <w:t>2013</w:t>
      </w:r>
      <w:r>
        <w:rPr>
          <w:rFonts w:hint="eastAsia"/>
        </w:rPr>
        <w:t>年</w:t>
      </w:r>
      <w:r w:rsidR="00322054">
        <w:rPr>
          <w:rFonts w:hint="eastAsia"/>
        </w:rPr>
        <w:t>01</w:t>
      </w:r>
      <w:r>
        <w:rPr>
          <w:rFonts w:hint="eastAsia"/>
        </w:rPr>
        <w:t>月</w:t>
      </w:r>
      <w:r>
        <w:rPr>
          <w:rFonts w:hint="eastAsia"/>
        </w:rPr>
        <w:t xml:space="preserve"> 1</w:t>
      </w:r>
      <w:r>
        <w:rPr>
          <w:rFonts w:hint="eastAsia"/>
        </w:rPr>
        <w:t>日在北京正式签定了编号为</w:t>
      </w:r>
      <w:r w:rsidR="006708D9">
        <w:rPr>
          <w:rFonts w:hint="eastAsia"/>
        </w:rPr>
        <w:t xml:space="preserve"> 001</w:t>
      </w:r>
      <w:r>
        <w:rPr>
          <w:rFonts w:hint="eastAsia"/>
        </w:rPr>
        <w:t xml:space="preserve"> </w:t>
      </w:r>
      <w:r>
        <w:rPr>
          <w:rFonts w:hint="eastAsia"/>
        </w:rPr>
        <w:t>的特许经营合同（下称“特许经营合同”），有效期为</w:t>
      </w:r>
      <w:r>
        <w:rPr>
          <w:rFonts w:hint="eastAsia"/>
        </w:rPr>
        <w:t xml:space="preserve"> </w:t>
      </w:r>
      <w:r>
        <w:rPr>
          <w:rFonts w:hint="eastAsia"/>
        </w:rPr>
        <w:t>壹</w:t>
      </w:r>
      <w:r>
        <w:rPr>
          <w:rFonts w:hint="eastAsia"/>
        </w:rPr>
        <w:t xml:space="preserve"> </w:t>
      </w:r>
      <w:r>
        <w:rPr>
          <w:rFonts w:hint="eastAsia"/>
        </w:rPr>
        <w:t>年。甲方在特许经营合同项下授权乙方按照该合同规定的方式经营“威可多”和</w:t>
      </w:r>
      <w:r>
        <w:rPr>
          <w:rFonts w:hint="eastAsia"/>
        </w:rPr>
        <w:t>/</w:t>
      </w:r>
      <w:r>
        <w:rPr>
          <w:rFonts w:hint="eastAsia"/>
        </w:rPr>
        <w:t>或“</w:t>
      </w:r>
      <w:r>
        <w:rPr>
          <w:rFonts w:hint="eastAsia"/>
        </w:rPr>
        <w:t>VICUTU</w:t>
      </w:r>
      <w:r>
        <w:rPr>
          <w:rFonts w:hint="eastAsia"/>
        </w:rPr>
        <w:t>”品牌的商品。</w:t>
      </w:r>
      <w:r w:rsidRPr="00FB4729">
        <w:rPr>
          <w:rFonts w:hint="eastAsia"/>
        </w:rPr>
        <w:t>现经双方协商一致，同意自</w:t>
      </w:r>
      <w:r w:rsidR="00322054">
        <w:rPr>
          <w:rFonts w:hint="eastAsia"/>
        </w:rPr>
        <w:t>2013</w:t>
      </w:r>
      <w:r w:rsidRPr="00FB4729">
        <w:rPr>
          <w:rFonts w:hint="eastAsia"/>
        </w:rPr>
        <w:t>年</w:t>
      </w:r>
      <w:r w:rsidR="00322054">
        <w:rPr>
          <w:rFonts w:hint="eastAsia"/>
        </w:rPr>
        <w:t>06</w:t>
      </w:r>
      <w:r w:rsidRPr="00FB4729">
        <w:rPr>
          <w:rFonts w:hint="eastAsia"/>
        </w:rPr>
        <w:t>月</w:t>
      </w:r>
      <w:r w:rsidR="00DD2EF2">
        <w:rPr>
          <w:rFonts w:hint="eastAsia"/>
        </w:rPr>
        <w:t>1</w:t>
      </w:r>
      <w:r w:rsidRPr="00FB4729">
        <w:rPr>
          <w:rFonts w:hint="eastAsia"/>
        </w:rPr>
        <w:t>日终止特许经营合同项下的特许经营合作。</w:t>
      </w:r>
    </w:p>
    <w:p w:rsidR="00A717FC" w:rsidRDefault="00A717FC" w:rsidP="00A717FC">
      <w:pPr>
        <w:ind w:firstLineChars="200" w:firstLine="420"/>
      </w:pPr>
      <w:r>
        <w:rPr>
          <w:rFonts w:hint="eastAsia"/>
        </w:rPr>
        <w:t>甲、乙双方经协商一致并按照特许经营合同中第十章第三条、第四条的规定达成以下协议：</w:t>
      </w:r>
    </w:p>
    <w:p w:rsidR="00A717FC" w:rsidRDefault="00A717FC" w:rsidP="00A717FC">
      <w:pPr>
        <w:ind w:firstLineChars="200" w:firstLine="420"/>
      </w:pPr>
      <w:r>
        <w:rPr>
          <w:rFonts w:hint="eastAsia"/>
        </w:rPr>
        <w:t>1.</w:t>
      </w:r>
      <w:r>
        <w:rPr>
          <w:rFonts w:hint="eastAsia"/>
        </w:rPr>
        <w:t>甲乙双方同意特许经营合同项下的特许经营合作于</w:t>
      </w:r>
      <w:r w:rsidR="00322054">
        <w:rPr>
          <w:rFonts w:hint="eastAsia"/>
        </w:rPr>
        <w:t xml:space="preserve"> 2013</w:t>
      </w:r>
      <w:r>
        <w:rPr>
          <w:rFonts w:hint="eastAsia"/>
        </w:rPr>
        <w:t>年</w:t>
      </w:r>
      <w:r w:rsidR="00322054">
        <w:rPr>
          <w:rFonts w:hint="eastAsia"/>
        </w:rPr>
        <w:t xml:space="preserve"> 06</w:t>
      </w:r>
      <w:r>
        <w:rPr>
          <w:rFonts w:hint="eastAsia"/>
        </w:rPr>
        <w:t>月</w:t>
      </w:r>
      <w:r>
        <w:rPr>
          <w:rFonts w:hint="eastAsia"/>
        </w:rPr>
        <w:t xml:space="preserve"> </w:t>
      </w:r>
      <w:r w:rsidR="00DD2EF2">
        <w:rPr>
          <w:rFonts w:hint="eastAsia"/>
        </w:rPr>
        <w:t>1</w:t>
      </w:r>
      <w:r>
        <w:rPr>
          <w:rFonts w:hint="eastAsia"/>
        </w:rPr>
        <w:t>日提前终止，自</w:t>
      </w:r>
      <w:r>
        <w:rPr>
          <w:rFonts w:hint="eastAsia"/>
        </w:rPr>
        <w:t xml:space="preserve">   201</w:t>
      </w:r>
      <w:r w:rsidR="006708D9">
        <w:rPr>
          <w:rFonts w:hint="eastAsia"/>
        </w:rPr>
        <w:t>3</w:t>
      </w:r>
      <w:r>
        <w:rPr>
          <w:rFonts w:hint="eastAsia"/>
        </w:rPr>
        <w:t>年</w:t>
      </w:r>
      <w:r>
        <w:rPr>
          <w:rFonts w:hint="eastAsia"/>
        </w:rPr>
        <w:t xml:space="preserve"> </w:t>
      </w:r>
      <w:r w:rsidR="00322054">
        <w:rPr>
          <w:rFonts w:hint="eastAsia"/>
        </w:rPr>
        <w:t>6</w:t>
      </w:r>
      <w:r>
        <w:rPr>
          <w:rFonts w:hint="eastAsia"/>
        </w:rPr>
        <w:t>月</w:t>
      </w:r>
      <w:r>
        <w:rPr>
          <w:rFonts w:hint="eastAsia"/>
        </w:rPr>
        <w:t xml:space="preserve"> 1</w:t>
      </w:r>
      <w:r>
        <w:rPr>
          <w:rFonts w:hint="eastAsia"/>
        </w:rPr>
        <w:t>日起至</w:t>
      </w:r>
      <w:r>
        <w:rPr>
          <w:rFonts w:hint="eastAsia"/>
        </w:rPr>
        <w:t>201</w:t>
      </w:r>
      <w:r w:rsidR="006708D9">
        <w:rPr>
          <w:rFonts w:hint="eastAsia"/>
        </w:rPr>
        <w:t xml:space="preserve">3 </w:t>
      </w:r>
      <w:r>
        <w:rPr>
          <w:rFonts w:hint="eastAsia"/>
        </w:rPr>
        <w:t>年</w:t>
      </w:r>
      <w:r>
        <w:rPr>
          <w:rFonts w:hint="eastAsia"/>
        </w:rPr>
        <w:t xml:space="preserve"> </w:t>
      </w:r>
      <w:r w:rsidR="00322054">
        <w:rPr>
          <w:rFonts w:hint="eastAsia"/>
        </w:rPr>
        <w:t>09</w:t>
      </w:r>
      <w:r>
        <w:rPr>
          <w:rFonts w:hint="eastAsia"/>
        </w:rPr>
        <w:t>月</w:t>
      </w:r>
      <w:r>
        <w:rPr>
          <w:rFonts w:hint="eastAsia"/>
        </w:rPr>
        <w:t xml:space="preserve"> </w:t>
      </w:r>
      <w:r w:rsidR="006708D9">
        <w:rPr>
          <w:rFonts w:hint="eastAsia"/>
        </w:rPr>
        <w:t>1</w:t>
      </w:r>
      <w:r>
        <w:rPr>
          <w:rFonts w:hint="eastAsia"/>
        </w:rPr>
        <w:t>日的期间为特许经营合同第十章第三条、第四条规定的消化库存期。自该消化库存期届满之日起，甲方在《特许经营合同》项下对乙方的全部及任何特许经营授权自</w:t>
      </w:r>
      <w:r>
        <w:rPr>
          <w:rFonts w:hint="eastAsia"/>
        </w:rPr>
        <w:t xml:space="preserve">  201</w:t>
      </w:r>
      <w:r w:rsidR="00322054">
        <w:rPr>
          <w:rFonts w:hint="eastAsia"/>
        </w:rPr>
        <w:t>3</w:t>
      </w:r>
      <w:r>
        <w:rPr>
          <w:rFonts w:hint="eastAsia"/>
        </w:rPr>
        <w:t xml:space="preserve"> </w:t>
      </w:r>
      <w:r>
        <w:rPr>
          <w:rFonts w:hint="eastAsia"/>
        </w:rPr>
        <w:t>年</w:t>
      </w:r>
      <w:r w:rsidR="00322054">
        <w:rPr>
          <w:rFonts w:hint="eastAsia"/>
        </w:rPr>
        <w:t xml:space="preserve"> 09</w:t>
      </w:r>
      <w:r>
        <w:rPr>
          <w:rFonts w:hint="eastAsia"/>
        </w:rPr>
        <w:t>月</w:t>
      </w:r>
      <w:r>
        <w:rPr>
          <w:rFonts w:hint="eastAsia"/>
        </w:rPr>
        <w:t xml:space="preserve"> </w:t>
      </w:r>
      <w:r w:rsidR="00322054">
        <w:rPr>
          <w:rFonts w:hint="eastAsia"/>
        </w:rPr>
        <w:t>1</w:t>
      </w:r>
      <w:r>
        <w:rPr>
          <w:rFonts w:hint="eastAsia"/>
        </w:rPr>
        <w:t>日起终止，乙方在该日后不得以销售或其他任何方式经营“威可多”和</w:t>
      </w:r>
      <w:r>
        <w:rPr>
          <w:rFonts w:hint="eastAsia"/>
        </w:rPr>
        <w:t>/</w:t>
      </w:r>
      <w:r>
        <w:rPr>
          <w:rFonts w:hint="eastAsia"/>
        </w:rPr>
        <w:t>或“</w:t>
      </w:r>
      <w:r>
        <w:rPr>
          <w:rFonts w:hint="eastAsia"/>
        </w:rPr>
        <w:t>VICUTU</w:t>
      </w:r>
      <w:r>
        <w:rPr>
          <w:rFonts w:hint="eastAsia"/>
        </w:rPr>
        <w:t>”品牌的商品，并不得自行或允许他人以任何方式使用任何包含有“威可多”和</w:t>
      </w:r>
      <w:r>
        <w:rPr>
          <w:rFonts w:hint="eastAsia"/>
        </w:rPr>
        <w:t>/</w:t>
      </w:r>
      <w:r>
        <w:rPr>
          <w:rFonts w:hint="eastAsia"/>
        </w:rPr>
        <w:t>或“</w:t>
      </w:r>
      <w:r>
        <w:rPr>
          <w:rFonts w:hint="eastAsia"/>
        </w:rPr>
        <w:t>VICUTU</w:t>
      </w:r>
      <w:r>
        <w:rPr>
          <w:rFonts w:hint="eastAsia"/>
        </w:rPr>
        <w:t>”品牌标识的商号、服务标志、运输工具、标牌、员工服装及</w:t>
      </w:r>
      <w:r>
        <w:rPr>
          <w:rFonts w:hint="eastAsia"/>
        </w:rPr>
        <w:t>/</w:t>
      </w:r>
      <w:r>
        <w:rPr>
          <w:rFonts w:hint="eastAsia"/>
        </w:rPr>
        <w:t>或其他物品。</w:t>
      </w:r>
    </w:p>
    <w:p w:rsidR="00A717FC" w:rsidRDefault="00DD2EF2" w:rsidP="00A717FC">
      <w:pPr>
        <w:ind w:firstLineChars="150" w:firstLine="315"/>
      </w:pPr>
      <w:r>
        <w:rPr>
          <w:rFonts w:hint="eastAsia"/>
        </w:rPr>
        <w:t>2</w:t>
      </w:r>
      <w:r w:rsidR="00A717FC">
        <w:rPr>
          <w:rFonts w:hint="eastAsia"/>
        </w:rPr>
        <w:t>.</w:t>
      </w:r>
      <w:r w:rsidR="00A717FC">
        <w:rPr>
          <w:rFonts w:hint="eastAsia"/>
        </w:rPr>
        <w:t>自</w:t>
      </w:r>
      <w:r w:rsidR="00A717FC">
        <w:rPr>
          <w:rFonts w:hint="eastAsia"/>
        </w:rPr>
        <w:t xml:space="preserve"> 2013  </w:t>
      </w:r>
      <w:r w:rsidR="00A717FC">
        <w:rPr>
          <w:rFonts w:hint="eastAsia"/>
        </w:rPr>
        <w:t>年</w:t>
      </w:r>
      <w:r w:rsidR="00322054">
        <w:rPr>
          <w:rFonts w:hint="eastAsia"/>
        </w:rPr>
        <w:t>6</w:t>
      </w:r>
      <w:r w:rsidR="00A717FC">
        <w:rPr>
          <w:rFonts w:hint="eastAsia"/>
        </w:rPr>
        <w:t>月</w:t>
      </w:r>
      <w:r w:rsidR="00A717FC">
        <w:rPr>
          <w:rFonts w:hint="eastAsia"/>
        </w:rPr>
        <w:t xml:space="preserve"> 1</w:t>
      </w:r>
      <w:r w:rsidR="00A717FC">
        <w:rPr>
          <w:rFonts w:hint="eastAsia"/>
        </w:rPr>
        <w:t>日，甲方不再向乙方提供任何客户资料。</w:t>
      </w:r>
    </w:p>
    <w:p w:rsidR="00A717FC" w:rsidRDefault="00DD2EF2" w:rsidP="00A717FC">
      <w:pPr>
        <w:ind w:firstLineChars="150" w:firstLine="315"/>
      </w:pPr>
      <w:r>
        <w:rPr>
          <w:rFonts w:hint="eastAsia"/>
        </w:rPr>
        <w:t>3</w:t>
      </w:r>
      <w:r w:rsidR="00A717FC">
        <w:rPr>
          <w:rFonts w:hint="eastAsia"/>
        </w:rPr>
        <w:t>.</w:t>
      </w:r>
      <w:r w:rsidR="00A717FC">
        <w:rPr>
          <w:rFonts w:hint="eastAsia"/>
        </w:rPr>
        <w:t>乙方为进行特许经营合同项下的特许经营所投入的广告宣传费用、装修费用、店铺</w:t>
      </w:r>
      <w:r w:rsidR="00A717FC">
        <w:rPr>
          <w:rFonts w:hint="eastAsia"/>
        </w:rPr>
        <w:t>/</w:t>
      </w:r>
      <w:r w:rsidR="00A717FC">
        <w:rPr>
          <w:rFonts w:hint="eastAsia"/>
        </w:rPr>
        <w:t>柜台租金及其他费用均由乙方自行承担，甲方无义务分担。</w:t>
      </w:r>
    </w:p>
    <w:p w:rsidR="00A717FC" w:rsidRDefault="00DD2EF2" w:rsidP="00A717FC">
      <w:pPr>
        <w:ind w:firstLineChars="150" w:firstLine="315"/>
      </w:pPr>
      <w:r>
        <w:rPr>
          <w:rFonts w:hint="eastAsia"/>
        </w:rPr>
        <w:t>4</w:t>
      </w:r>
      <w:r w:rsidR="00A717FC">
        <w:rPr>
          <w:rFonts w:hint="eastAsia"/>
        </w:rPr>
        <w:t>.</w:t>
      </w:r>
      <w:r w:rsidR="00A717FC">
        <w:rPr>
          <w:rFonts w:hint="eastAsia"/>
        </w:rPr>
        <w:t>甲方在本协议签定，并寄回所有标识后，</w:t>
      </w:r>
      <w:r w:rsidR="00A717FC">
        <w:rPr>
          <w:rFonts w:hint="eastAsia"/>
        </w:rPr>
        <w:t>3</w:t>
      </w:r>
      <w:r w:rsidR="00A717FC">
        <w:rPr>
          <w:rFonts w:hint="eastAsia"/>
        </w:rPr>
        <w:t>个月后返还乙方在甲方的帐面余额（以甲方</w:t>
      </w:r>
      <w:r w:rsidR="00A717FC" w:rsidRPr="0028075A">
        <w:rPr>
          <w:rFonts w:hint="eastAsia"/>
        </w:rPr>
        <w:t>SAP</w:t>
      </w:r>
      <w:r w:rsidR="00A717FC">
        <w:rPr>
          <w:rFonts w:hint="eastAsia"/>
        </w:rPr>
        <w:t>系统</w:t>
      </w:r>
      <w:r w:rsidR="00A717FC" w:rsidRPr="0028075A">
        <w:rPr>
          <w:rFonts w:hint="eastAsia"/>
        </w:rPr>
        <w:t xml:space="preserve"> </w:t>
      </w:r>
      <w:r w:rsidR="00A717FC">
        <w:rPr>
          <w:rFonts w:hint="eastAsia"/>
        </w:rPr>
        <w:t>2013</w:t>
      </w:r>
      <w:r w:rsidR="00A717FC" w:rsidRPr="0028075A">
        <w:rPr>
          <w:rFonts w:hint="eastAsia"/>
        </w:rPr>
        <w:t xml:space="preserve"> </w:t>
      </w:r>
      <w:r w:rsidR="00A717FC" w:rsidRPr="0028075A">
        <w:rPr>
          <w:rFonts w:hint="eastAsia"/>
        </w:rPr>
        <w:t>年</w:t>
      </w:r>
      <w:r w:rsidR="00A717FC" w:rsidRPr="0028075A">
        <w:rPr>
          <w:rFonts w:hint="eastAsia"/>
        </w:rPr>
        <w:t xml:space="preserve">  </w:t>
      </w:r>
      <w:r w:rsidR="00322054">
        <w:rPr>
          <w:rFonts w:hint="eastAsia"/>
        </w:rPr>
        <w:t>6</w:t>
      </w:r>
      <w:r w:rsidR="00A717FC" w:rsidRPr="0028075A">
        <w:rPr>
          <w:rFonts w:hint="eastAsia"/>
        </w:rPr>
        <w:t>月</w:t>
      </w:r>
      <w:r w:rsidR="00A717FC" w:rsidRPr="0028075A">
        <w:rPr>
          <w:rFonts w:hint="eastAsia"/>
        </w:rPr>
        <w:t xml:space="preserve"> </w:t>
      </w:r>
      <w:r w:rsidR="00A717FC">
        <w:rPr>
          <w:rFonts w:hint="eastAsia"/>
        </w:rPr>
        <w:t>1</w:t>
      </w:r>
      <w:r w:rsidR="00A717FC" w:rsidRPr="0028075A">
        <w:rPr>
          <w:rFonts w:hint="eastAsia"/>
        </w:rPr>
        <w:t xml:space="preserve"> </w:t>
      </w:r>
      <w:r w:rsidR="00A717FC" w:rsidRPr="0028075A">
        <w:rPr>
          <w:rFonts w:hint="eastAsia"/>
        </w:rPr>
        <w:t>日</w:t>
      </w:r>
      <w:r w:rsidR="00A717FC">
        <w:rPr>
          <w:rFonts w:hint="eastAsia"/>
        </w:rPr>
        <w:t>记录的</w:t>
      </w:r>
      <w:r w:rsidR="00A717FC" w:rsidRPr="0028075A">
        <w:rPr>
          <w:rFonts w:hint="eastAsia"/>
        </w:rPr>
        <w:t>数据</w:t>
      </w:r>
      <w:r w:rsidR="00A717FC">
        <w:rPr>
          <w:rFonts w:hint="eastAsia"/>
        </w:rPr>
        <w:t>为准</w:t>
      </w:r>
      <w:r w:rsidR="00A717FC" w:rsidRPr="0028075A">
        <w:rPr>
          <w:rFonts w:hint="eastAsia"/>
        </w:rPr>
        <w:t>）</w:t>
      </w:r>
      <w:r>
        <w:rPr>
          <w:rFonts w:hint="eastAsia"/>
        </w:rPr>
        <w:t xml:space="preserve"> </w:t>
      </w:r>
      <w:r w:rsidR="00322054" w:rsidRPr="00322054">
        <w:t>161899.47</w:t>
      </w:r>
      <w:r w:rsidR="0030296E">
        <w:rPr>
          <w:rFonts w:hint="eastAsia"/>
        </w:rPr>
        <w:t xml:space="preserve"> </w:t>
      </w:r>
      <w:r w:rsidR="00A717FC">
        <w:rPr>
          <w:rFonts w:hint="eastAsia"/>
        </w:rPr>
        <w:t xml:space="preserve"> </w:t>
      </w:r>
      <w:r w:rsidR="00A717FC">
        <w:rPr>
          <w:rFonts w:hint="eastAsia"/>
        </w:rPr>
        <w:t>万元，甲方有权自该等款项中扣留</w:t>
      </w:r>
      <w:r w:rsidR="00A717FC" w:rsidRPr="0028075A">
        <w:rPr>
          <w:rFonts w:hint="eastAsia"/>
        </w:rPr>
        <w:t>一万元作为售后服务抵押金</w:t>
      </w:r>
      <w:r w:rsidR="00A717FC">
        <w:rPr>
          <w:rFonts w:hint="eastAsia"/>
        </w:rPr>
        <w:t>，待本协议签订</w:t>
      </w:r>
      <w:r w:rsidR="00A717FC">
        <w:rPr>
          <w:rFonts w:hint="eastAsia"/>
        </w:rPr>
        <w:t>6</w:t>
      </w:r>
      <w:r w:rsidR="00A717FC" w:rsidRPr="0028075A">
        <w:rPr>
          <w:rFonts w:hint="eastAsia"/>
        </w:rPr>
        <w:t>个月后返还</w:t>
      </w:r>
      <w:r w:rsidR="00A717FC">
        <w:rPr>
          <w:rFonts w:hint="eastAsia"/>
        </w:rPr>
        <w:t>。除此款项外，甲方无需向乙方支付任何其他款项。</w:t>
      </w:r>
    </w:p>
    <w:p w:rsidR="00A717FC" w:rsidRDefault="00DD2EF2" w:rsidP="00A717FC">
      <w:pPr>
        <w:ind w:firstLineChars="150" w:firstLine="315"/>
      </w:pPr>
      <w:r>
        <w:rPr>
          <w:rFonts w:hint="eastAsia"/>
        </w:rPr>
        <w:t>5</w:t>
      </w:r>
      <w:r w:rsidR="00A717FC">
        <w:rPr>
          <w:rFonts w:hint="eastAsia"/>
        </w:rPr>
        <w:t>.</w:t>
      </w:r>
      <w:r w:rsidR="00A717FC">
        <w:rPr>
          <w:rFonts w:hint="eastAsia"/>
        </w:rPr>
        <w:t>因乙方违反特许经营合同及</w:t>
      </w:r>
      <w:r w:rsidR="00A717FC">
        <w:rPr>
          <w:rFonts w:hint="eastAsia"/>
        </w:rPr>
        <w:t>/</w:t>
      </w:r>
      <w:r w:rsidR="00A717FC">
        <w:rPr>
          <w:rFonts w:hint="eastAsia"/>
        </w:rPr>
        <w:t>或本协议给甲方造成任何损失的，乙方应当向甲方赔偿全部该等损失。</w:t>
      </w:r>
    </w:p>
    <w:p w:rsidR="00A717FC" w:rsidRDefault="00DD2EF2" w:rsidP="00A717FC">
      <w:pPr>
        <w:ind w:firstLineChars="150" w:firstLine="315"/>
      </w:pPr>
      <w:r>
        <w:rPr>
          <w:rFonts w:hint="eastAsia"/>
        </w:rPr>
        <w:t>6</w:t>
      </w:r>
      <w:r w:rsidR="00A717FC">
        <w:rPr>
          <w:rFonts w:hint="eastAsia"/>
        </w:rPr>
        <w:t>.</w:t>
      </w:r>
      <w:r w:rsidR="00A717FC">
        <w:rPr>
          <w:rFonts w:hint="eastAsia"/>
        </w:rPr>
        <w:t>因本协议发生的或与本协议有关的任何争议均应提交甲方住所地人民法院管辖。</w:t>
      </w:r>
    </w:p>
    <w:p w:rsidR="00A717FC" w:rsidRDefault="00A717FC" w:rsidP="00A717FC">
      <w:pPr>
        <w:ind w:firstLineChars="100" w:firstLine="210"/>
      </w:pPr>
      <w:r>
        <w:rPr>
          <w:rFonts w:hint="eastAsia"/>
          <w:i/>
          <w:iCs/>
        </w:rPr>
        <w:t xml:space="preserve"> </w:t>
      </w:r>
      <w:r>
        <w:rPr>
          <w:rFonts w:hint="eastAsia"/>
          <w:iCs/>
        </w:rPr>
        <w:t>本协议自甲乙双方加盖公章之日起生效，对双方均有法律约束力。</w:t>
      </w:r>
      <w:r>
        <w:rPr>
          <w:rFonts w:hint="eastAsia"/>
        </w:rPr>
        <w:t>本协议一式两份，甲、乙各执一份。</w:t>
      </w:r>
    </w:p>
    <w:p w:rsidR="00A717FC" w:rsidRDefault="00A717FC" w:rsidP="00A717FC"/>
    <w:p w:rsidR="00A717FC" w:rsidRDefault="00A717FC" w:rsidP="00A717FC">
      <w:r>
        <w:rPr>
          <w:rFonts w:hint="eastAsia"/>
        </w:rPr>
        <w:t>甲方：北京威克多制衣中心</w:t>
      </w:r>
      <w:r>
        <w:rPr>
          <w:rFonts w:hint="eastAsia"/>
        </w:rPr>
        <w:t xml:space="preserve">                        </w:t>
      </w:r>
      <w:r>
        <w:rPr>
          <w:rFonts w:hint="eastAsia"/>
        </w:rPr>
        <w:t>乙方：</w:t>
      </w:r>
    </w:p>
    <w:p w:rsidR="00A717FC" w:rsidRDefault="00A717FC" w:rsidP="00A717FC">
      <w:r>
        <w:rPr>
          <w:rFonts w:hint="eastAsia"/>
        </w:rPr>
        <w:t>代表人：</w:t>
      </w:r>
      <w:r>
        <w:rPr>
          <w:rFonts w:hint="eastAsia"/>
        </w:rPr>
        <w:t xml:space="preserve">                                        </w:t>
      </w:r>
      <w:r>
        <w:rPr>
          <w:rFonts w:hint="eastAsia"/>
        </w:rPr>
        <w:t>代表人：</w:t>
      </w:r>
    </w:p>
    <w:p w:rsidR="00A717FC" w:rsidRDefault="00A717FC" w:rsidP="00A717FC">
      <w:r>
        <w:rPr>
          <w:rFonts w:hint="eastAsia"/>
        </w:rPr>
        <w:lastRenderedPageBreak/>
        <w:t>法定经营地址：北京大兴工业开发</w:t>
      </w:r>
      <w:r>
        <w:rPr>
          <w:rFonts w:hint="eastAsia"/>
        </w:rPr>
        <w:t xml:space="preserve">                  </w:t>
      </w:r>
      <w:r>
        <w:rPr>
          <w:rFonts w:hint="eastAsia"/>
        </w:rPr>
        <w:t>法定经营地址：</w:t>
      </w:r>
    </w:p>
    <w:p w:rsidR="00A717FC" w:rsidRDefault="00A717FC" w:rsidP="00A717FC">
      <w:pPr>
        <w:ind w:firstLine="1380"/>
      </w:pPr>
      <w:r>
        <w:rPr>
          <w:rFonts w:hint="eastAsia"/>
        </w:rPr>
        <w:t>区金苑路甲</w:t>
      </w:r>
      <w:r>
        <w:rPr>
          <w:rFonts w:hint="eastAsia"/>
        </w:rPr>
        <w:t>15</w:t>
      </w:r>
      <w:r>
        <w:rPr>
          <w:rFonts w:hint="eastAsia"/>
        </w:rPr>
        <w:t>号</w:t>
      </w:r>
    </w:p>
    <w:p w:rsidR="00A717FC" w:rsidRDefault="00A717FC" w:rsidP="00A717FC">
      <w:r>
        <w:rPr>
          <w:rFonts w:hint="eastAsia"/>
        </w:rPr>
        <w:t>联系电话：</w:t>
      </w:r>
      <w:r>
        <w:rPr>
          <w:rFonts w:hint="eastAsia"/>
        </w:rPr>
        <w:t xml:space="preserve">010-61276688                           </w:t>
      </w:r>
      <w:r>
        <w:rPr>
          <w:rFonts w:hint="eastAsia"/>
        </w:rPr>
        <w:t>联系电话：</w:t>
      </w:r>
    </w:p>
    <w:p w:rsidR="00A717FC" w:rsidRDefault="00A717FC" w:rsidP="00A717FC"/>
    <w:p w:rsidR="00A717FC" w:rsidRDefault="00A717FC" w:rsidP="00A717FC"/>
    <w:p w:rsidR="00A717FC" w:rsidRDefault="00A717FC" w:rsidP="00A717FC">
      <w:pPr>
        <w:rPr>
          <w:i/>
          <w:iCs/>
        </w:rPr>
      </w:pPr>
    </w:p>
    <w:p w:rsidR="00A717FC" w:rsidRDefault="00A717FC" w:rsidP="00A717FC">
      <w:pPr>
        <w:rPr>
          <w:i/>
          <w:iCs/>
        </w:rPr>
      </w:pPr>
    </w:p>
    <w:p w:rsidR="00A717FC" w:rsidRDefault="00A717FC" w:rsidP="00A717FC">
      <w:pPr>
        <w:ind w:firstLineChars="2700" w:firstLine="5670"/>
      </w:pPr>
      <w:r>
        <w:rPr>
          <w:rFonts w:hint="eastAsia"/>
        </w:rPr>
        <w:t>签约地点：中国</w:t>
      </w:r>
      <w:r>
        <w:rPr>
          <w:rFonts w:hint="eastAsia"/>
        </w:rPr>
        <w:t xml:space="preserve">   </w:t>
      </w:r>
      <w:r>
        <w:rPr>
          <w:rFonts w:hint="eastAsia"/>
        </w:rPr>
        <w:t>北京</w:t>
      </w:r>
    </w:p>
    <w:p w:rsidR="00A717FC" w:rsidRDefault="00A717FC" w:rsidP="00A717FC">
      <w:pPr>
        <w:wordWrap w:val="0"/>
        <w:jc w:val="right"/>
      </w:pPr>
      <w:r>
        <w:rPr>
          <w:rFonts w:hint="eastAsia"/>
        </w:rPr>
        <w:t xml:space="preserve">   </w:t>
      </w:r>
      <w:r>
        <w:rPr>
          <w:rFonts w:hint="eastAsia"/>
        </w:rPr>
        <w:t>签约时间：</w:t>
      </w:r>
      <w:r>
        <w:rPr>
          <w:rFonts w:hint="eastAsia"/>
        </w:rPr>
        <w:t xml:space="preserve">2012     </w:t>
      </w:r>
      <w:r>
        <w:rPr>
          <w:rFonts w:hint="eastAsia"/>
        </w:rPr>
        <w:t>年</w:t>
      </w:r>
      <w:r>
        <w:rPr>
          <w:rFonts w:hint="eastAsia"/>
        </w:rPr>
        <w:t xml:space="preserve"> 11 </w:t>
      </w:r>
      <w:r>
        <w:rPr>
          <w:rFonts w:hint="eastAsia"/>
        </w:rPr>
        <w:t>月</w:t>
      </w:r>
      <w:r>
        <w:rPr>
          <w:rFonts w:hint="eastAsia"/>
        </w:rPr>
        <w:t xml:space="preserve">  </w:t>
      </w:r>
      <w:r w:rsidR="004E7D3C">
        <w:rPr>
          <w:rFonts w:hint="eastAsia"/>
        </w:rPr>
        <w:t>1</w:t>
      </w:r>
      <w:r>
        <w:rPr>
          <w:rFonts w:hint="eastAsia"/>
        </w:rPr>
        <w:t>日</w:t>
      </w:r>
    </w:p>
    <w:p w:rsidR="00A717FC" w:rsidRDefault="00A717FC" w:rsidP="00A717FC"/>
    <w:p w:rsidR="00A56CC3" w:rsidRPr="00A717FC" w:rsidRDefault="00A56CC3"/>
    <w:sectPr w:rsidR="00A56CC3" w:rsidRPr="00A717FC" w:rsidSect="00A027B8">
      <w:pgSz w:w="11906" w:h="16838" w:code="9"/>
      <w:pgMar w:top="1440" w:right="1797" w:bottom="1440" w:left="1797" w:header="851" w:footer="992" w:gutter="0"/>
      <w:cols w:space="425"/>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C7B" w:rsidRDefault="00D62C7B" w:rsidP="001F23DF">
      <w:r>
        <w:separator/>
      </w:r>
    </w:p>
  </w:endnote>
  <w:endnote w:type="continuationSeparator" w:id="1">
    <w:p w:rsidR="00D62C7B" w:rsidRDefault="00D62C7B" w:rsidP="001F23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C7B" w:rsidRDefault="00D62C7B" w:rsidP="001F23DF">
      <w:r>
        <w:separator/>
      </w:r>
    </w:p>
  </w:footnote>
  <w:footnote w:type="continuationSeparator" w:id="1">
    <w:p w:rsidR="00D62C7B" w:rsidRDefault="00D62C7B" w:rsidP="001F23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7FC"/>
    <w:rsid w:val="001F23DF"/>
    <w:rsid w:val="002D6FB7"/>
    <w:rsid w:val="0030296E"/>
    <w:rsid w:val="00322054"/>
    <w:rsid w:val="004E7D3C"/>
    <w:rsid w:val="006708D9"/>
    <w:rsid w:val="006B0161"/>
    <w:rsid w:val="00A027B8"/>
    <w:rsid w:val="00A56CC3"/>
    <w:rsid w:val="00A717FC"/>
    <w:rsid w:val="00B23A22"/>
    <w:rsid w:val="00B55898"/>
    <w:rsid w:val="00BD5F3E"/>
    <w:rsid w:val="00C658FF"/>
    <w:rsid w:val="00CF7180"/>
    <w:rsid w:val="00D05068"/>
    <w:rsid w:val="00D20C00"/>
    <w:rsid w:val="00D62C7B"/>
    <w:rsid w:val="00DC22AF"/>
    <w:rsid w:val="00DD2EF2"/>
    <w:rsid w:val="00F87C1C"/>
    <w:rsid w:val="00FE0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7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2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23DF"/>
    <w:rPr>
      <w:rFonts w:ascii="Times New Roman" w:eastAsia="宋体" w:hAnsi="Times New Roman" w:cs="Times New Roman"/>
      <w:sz w:val="18"/>
      <w:szCs w:val="18"/>
    </w:rPr>
  </w:style>
  <w:style w:type="paragraph" w:styleId="a4">
    <w:name w:val="footer"/>
    <w:basedOn w:val="a"/>
    <w:link w:val="Char0"/>
    <w:uiPriority w:val="99"/>
    <w:semiHidden/>
    <w:unhideWhenUsed/>
    <w:rsid w:val="001F23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23DF"/>
    <w:rPr>
      <w:rFonts w:ascii="Times New Roman" w:eastAsia="宋体" w:hAnsi="Times New Roman" w:cs="Times New Roman"/>
      <w:sz w:val="18"/>
      <w:szCs w:val="18"/>
    </w:rPr>
  </w:style>
  <w:style w:type="paragraph" w:styleId="a5">
    <w:name w:val="Balloon Text"/>
    <w:basedOn w:val="a"/>
    <w:link w:val="Char1"/>
    <w:uiPriority w:val="99"/>
    <w:semiHidden/>
    <w:unhideWhenUsed/>
    <w:rsid w:val="00322054"/>
    <w:rPr>
      <w:sz w:val="18"/>
      <w:szCs w:val="18"/>
    </w:rPr>
  </w:style>
  <w:style w:type="character" w:customStyle="1" w:styleId="Char1">
    <w:name w:val="批注框文本 Char"/>
    <w:basedOn w:val="a0"/>
    <w:link w:val="a5"/>
    <w:uiPriority w:val="99"/>
    <w:semiHidden/>
    <w:rsid w:val="0032205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4</cp:revision>
  <cp:lastPrinted>2013-12-23T02:55:00Z</cp:lastPrinted>
  <dcterms:created xsi:type="dcterms:W3CDTF">2012-11-19T08:31:00Z</dcterms:created>
  <dcterms:modified xsi:type="dcterms:W3CDTF">2013-12-23T02:55:00Z</dcterms:modified>
</cp:coreProperties>
</file>